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2811" w14:textId="05B610A1" w:rsidR="008D2FBE" w:rsidRPr="008D2FBE" w:rsidRDefault="00990598" w:rsidP="0086590E">
      <w:pPr>
        <w:jc w:val="both"/>
        <w:rPr>
          <w:rFonts w:ascii="Times New Roman" w:hAnsi="Times New Roman" w:cs="Times New Roman"/>
          <w:sz w:val="24"/>
          <w:szCs w:val="24"/>
        </w:rPr>
      </w:pPr>
      <w:r w:rsidRPr="00990598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(„Narodne novine“, broj 33/01., 60/01.-vjerodostojno tumačenje, 129/05., 109/07., 125/08., 36/09.,  150/11., 144/12. , 19/13., 137/15., 123/17.</w:t>
      </w:r>
      <w:r w:rsidR="006F24B8">
        <w:rPr>
          <w:rFonts w:ascii="Times New Roman" w:hAnsi="Times New Roman" w:cs="Times New Roman"/>
          <w:sz w:val="24"/>
          <w:szCs w:val="24"/>
        </w:rPr>
        <w:t>,</w:t>
      </w:r>
      <w:r w:rsidRPr="00990598">
        <w:rPr>
          <w:rFonts w:ascii="Times New Roman" w:hAnsi="Times New Roman" w:cs="Times New Roman"/>
          <w:sz w:val="24"/>
          <w:szCs w:val="24"/>
        </w:rPr>
        <w:t xml:space="preserve"> 98/19.</w:t>
      </w:r>
      <w:r w:rsidR="006F24B8">
        <w:rPr>
          <w:rFonts w:ascii="Times New Roman" w:hAnsi="Times New Roman" w:cs="Times New Roman"/>
          <w:sz w:val="24"/>
          <w:szCs w:val="24"/>
        </w:rPr>
        <w:t xml:space="preserve"> i 144/20</w:t>
      </w:r>
      <w:r w:rsidRPr="00990598">
        <w:rPr>
          <w:rFonts w:ascii="Times New Roman" w:hAnsi="Times New Roman" w:cs="Times New Roman"/>
          <w:sz w:val="24"/>
          <w:szCs w:val="24"/>
        </w:rPr>
        <w:t xml:space="preserve">) i članka 37. Statuta Grada Šibenika („Službeni glasnik Grada Šibenika“, broj 2/21), u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članka 35. stavak 2. i 8. Zakona o vlasništvu i drugim stvarnim pravima(„Narodne novine“, broj 91/96, 68/98, 137/99, 22/00, 73/00, 114/01, 79/06, 141/06, 146/08,</w:t>
      </w:r>
      <w:r w:rsidR="0076146D"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38/09, 153/09, 90/10 143/12, 152/14, 81/15- pročišćeni tekst i 94/17 – </w:t>
      </w:r>
      <w:proofErr w:type="spellStart"/>
      <w:r w:rsidR="008D2FBE" w:rsidRPr="008D2FBE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8D2FBE" w:rsidRPr="008D2FBE">
        <w:rPr>
          <w:rFonts w:ascii="Times New Roman" w:hAnsi="Times New Roman" w:cs="Times New Roman"/>
          <w:sz w:val="24"/>
          <w:szCs w:val="24"/>
        </w:rPr>
        <w:t>.)</w:t>
      </w:r>
      <w:r w:rsidR="0086590E">
        <w:rPr>
          <w:rFonts w:ascii="Times New Roman" w:hAnsi="Times New Roman" w:cs="Times New Roman"/>
          <w:sz w:val="24"/>
          <w:szCs w:val="24"/>
        </w:rPr>
        <w:t xml:space="preserve"> Gradsko Vijeće Grada Šibenika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na </w:t>
      </w:r>
      <w:r w:rsidR="00AF7CB0">
        <w:rPr>
          <w:rFonts w:ascii="Times New Roman" w:hAnsi="Times New Roman" w:cs="Times New Roman"/>
          <w:sz w:val="24"/>
          <w:szCs w:val="24"/>
        </w:rPr>
        <w:t xml:space="preserve">12. </w:t>
      </w:r>
      <w:r w:rsidR="008D2FBE" w:rsidRPr="008D2FBE">
        <w:rPr>
          <w:rFonts w:ascii="Times New Roman" w:hAnsi="Times New Roman" w:cs="Times New Roman"/>
          <w:sz w:val="24"/>
          <w:szCs w:val="24"/>
        </w:rPr>
        <w:t>sjednici od</w:t>
      </w:r>
      <w:r w:rsidR="00AF7CB0">
        <w:rPr>
          <w:rFonts w:ascii="Times New Roman" w:hAnsi="Times New Roman" w:cs="Times New Roman"/>
          <w:sz w:val="24"/>
          <w:szCs w:val="24"/>
        </w:rPr>
        <w:t xml:space="preserve"> 19. prosinca 2022. godine</w:t>
      </w:r>
      <w:r w:rsidR="008D2FBE" w:rsidRPr="008D2FBE">
        <w:rPr>
          <w:rFonts w:ascii="Times New Roman" w:hAnsi="Times New Roman" w:cs="Times New Roman"/>
          <w:sz w:val="24"/>
          <w:szCs w:val="24"/>
        </w:rPr>
        <w:t>, donosi</w:t>
      </w:r>
    </w:p>
    <w:p w14:paraId="65F9DA3B" w14:textId="77777777" w:rsidR="008D2FBE" w:rsidRPr="008D2FBE" w:rsidRDefault="008D2FBE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ODLUKU</w:t>
      </w:r>
    </w:p>
    <w:p w14:paraId="3D360344" w14:textId="70BB092C" w:rsidR="008D2FBE" w:rsidRPr="008D2FBE" w:rsidRDefault="00EB5988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gospodarenju gradskom imovinom</w:t>
      </w:r>
    </w:p>
    <w:p w14:paraId="5C282EE1" w14:textId="77777777" w:rsidR="008D2FBE" w:rsidRPr="008D2FBE" w:rsidRDefault="008D2FBE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I. OPĆE ODREDBE</w:t>
      </w:r>
    </w:p>
    <w:p w14:paraId="0C9B4C27" w14:textId="77777777" w:rsidR="008D2FBE" w:rsidRPr="008D2FBE" w:rsidRDefault="008D2FBE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1.</w:t>
      </w:r>
    </w:p>
    <w:p w14:paraId="0CA6BA30" w14:textId="5492DCCA" w:rsidR="008D2FBE" w:rsidRPr="008D2FBE" w:rsidRDefault="008D2FBE" w:rsidP="008659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Ovom Odlukom uređuju se način i uvjeti upravljanja, raspolaganja </w:t>
      </w:r>
      <w:r w:rsidR="00EA7D11">
        <w:rPr>
          <w:rFonts w:ascii="Times New Roman" w:hAnsi="Times New Roman" w:cs="Times New Roman"/>
          <w:sz w:val="24"/>
          <w:szCs w:val="24"/>
        </w:rPr>
        <w:t>i stjecanja</w:t>
      </w:r>
      <w:r w:rsidR="00EA7D11"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nekretnina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koje su u vlasništvu </w:t>
      </w:r>
      <w:r w:rsidR="0086590E">
        <w:rPr>
          <w:rFonts w:ascii="Times New Roman" w:hAnsi="Times New Roman" w:cs="Times New Roman"/>
          <w:sz w:val="24"/>
          <w:szCs w:val="24"/>
        </w:rPr>
        <w:t>Grada Šibenika</w:t>
      </w:r>
      <w:r w:rsidRPr="008D2FBE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86590E">
        <w:rPr>
          <w:rFonts w:ascii="Times New Roman" w:hAnsi="Times New Roman" w:cs="Times New Roman"/>
          <w:sz w:val="24"/>
          <w:szCs w:val="24"/>
        </w:rPr>
        <w:t>Grad</w:t>
      </w:r>
      <w:r w:rsidRPr="008D2FBE">
        <w:rPr>
          <w:rFonts w:ascii="Times New Roman" w:hAnsi="Times New Roman" w:cs="Times New Roman"/>
          <w:sz w:val="24"/>
          <w:szCs w:val="24"/>
        </w:rPr>
        <w:t>)</w:t>
      </w:r>
      <w:r w:rsidR="00EC011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20705112"/>
      <w:r w:rsidR="0086590E">
        <w:rPr>
          <w:rFonts w:ascii="Times New Roman" w:hAnsi="Times New Roman" w:cs="Times New Roman"/>
          <w:sz w:val="24"/>
          <w:szCs w:val="24"/>
        </w:rPr>
        <w:t xml:space="preserve">nekretnina sa kojima Grad raspolaže i upravlja temeljem posebnih </w:t>
      </w:r>
      <w:r w:rsidR="00EC0119">
        <w:rPr>
          <w:rFonts w:ascii="Times New Roman" w:hAnsi="Times New Roman" w:cs="Times New Roman"/>
          <w:sz w:val="24"/>
          <w:szCs w:val="24"/>
        </w:rPr>
        <w:t>propisa</w:t>
      </w:r>
      <w:bookmarkEnd w:id="0"/>
      <w:r w:rsidR="00EC0119" w:rsidRPr="00EC0119">
        <w:rPr>
          <w:rFonts w:ascii="Times New Roman" w:hAnsi="Times New Roman" w:cs="Times New Roman"/>
          <w:sz w:val="24"/>
          <w:szCs w:val="24"/>
        </w:rPr>
        <w:t>, izuzev postupaka davanja u najam stanova i zakupa poslovnih prostora, koji postupci se reguliraju posebnim općim aktom</w:t>
      </w:r>
      <w:r w:rsidR="0086590E">
        <w:rPr>
          <w:rFonts w:ascii="Times New Roman" w:hAnsi="Times New Roman" w:cs="Times New Roman"/>
          <w:sz w:val="24"/>
          <w:szCs w:val="24"/>
        </w:rPr>
        <w:t>,</w:t>
      </w:r>
      <w:r w:rsidRPr="008D2FBE">
        <w:rPr>
          <w:rFonts w:ascii="Times New Roman" w:hAnsi="Times New Roman" w:cs="Times New Roman"/>
          <w:sz w:val="24"/>
          <w:szCs w:val="24"/>
        </w:rPr>
        <w:t xml:space="preserve"> akti strateškog planiranja, koji se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odnose na upravljanje nekretninama, uspostava registra nekretnina te nadležnosti i ovlasti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tijela </w:t>
      </w:r>
      <w:r w:rsidR="0086590E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18A193B6" w14:textId="77777777" w:rsidR="00E92FDF" w:rsidRPr="00C15CF9" w:rsidRDefault="00E92FDF" w:rsidP="00E92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F9">
        <w:rPr>
          <w:rFonts w:ascii="Times New Roman" w:hAnsi="Times New Roman" w:cs="Times New Roman"/>
          <w:sz w:val="24"/>
          <w:szCs w:val="24"/>
        </w:rPr>
        <w:t>Odredbe ove odluke na odgovarajući se način primjenjuju i u svezi stjecanja raspolaganja i upravljanja pokretninama i imovinskim pravima Grada.</w:t>
      </w:r>
    </w:p>
    <w:p w14:paraId="73417902" w14:textId="77777777" w:rsidR="008D2FBE" w:rsidRPr="008D2FBE" w:rsidRDefault="008D2FBE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2.</w:t>
      </w:r>
    </w:p>
    <w:p w14:paraId="1297E398" w14:textId="38803FF3" w:rsidR="008D2FBE" w:rsidRPr="008D2FBE" w:rsidRDefault="008D2FBE" w:rsidP="008659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Nekretnine</w:t>
      </w:r>
      <w:r w:rsidR="00722904">
        <w:rPr>
          <w:rFonts w:ascii="Times New Roman" w:hAnsi="Times New Roman" w:cs="Times New Roman"/>
          <w:sz w:val="24"/>
          <w:szCs w:val="24"/>
        </w:rPr>
        <w:t xml:space="preserve"> iz članka 1. ove odluke </w:t>
      </w:r>
      <w:r w:rsidRPr="008D2FBE">
        <w:rPr>
          <w:rFonts w:ascii="Times New Roman" w:hAnsi="Times New Roman" w:cs="Times New Roman"/>
          <w:sz w:val="24"/>
          <w:szCs w:val="24"/>
        </w:rPr>
        <w:t>nadlež</w:t>
      </w:r>
      <w:r w:rsidR="00722904">
        <w:rPr>
          <w:rFonts w:ascii="Times New Roman" w:hAnsi="Times New Roman" w:cs="Times New Roman"/>
          <w:sz w:val="24"/>
          <w:szCs w:val="24"/>
        </w:rPr>
        <w:t>no</w:t>
      </w:r>
      <w:r w:rsidRPr="008D2FBE">
        <w:rPr>
          <w:rFonts w:ascii="Times New Roman" w:hAnsi="Times New Roman" w:cs="Times New Roman"/>
          <w:sz w:val="24"/>
          <w:szCs w:val="24"/>
        </w:rPr>
        <w:t xml:space="preserve"> tijel</w:t>
      </w:r>
      <w:r w:rsidR="00722904">
        <w:rPr>
          <w:rFonts w:ascii="Times New Roman" w:hAnsi="Times New Roman" w:cs="Times New Roman"/>
          <w:sz w:val="24"/>
          <w:szCs w:val="24"/>
        </w:rPr>
        <w:t xml:space="preserve">o </w:t>
      </w:r>
      <w:r w:rsidRPr="008D2FBE">
        <w:rPr>
          <w:rFonts w:ascii="Times New Roman" w:hAnsi="Times New Roman" w:cs="Times New Roman"/>
          <w:sz w:val="24"/>
          <w:szCs w:val="24"/>
        </w:rPr>
        <w:t>mo</w:t>
      </w:r>
      <w:r w:rsidR="00722904">
        <w:rPr>
          <w:rFonts w:ascii="Times New Roman" w:hAnsi="Times New Roman" w:cs="Times New Roman"/>
          <w:sz w:val="24"/>
          <w:szCs w:val="24"/>
        </w:rPr>
        <w:t>že</w:t>
      </w:r>
      <w:r w:rsidRPr="008D2FBE">
        <w:rPr>
          <w:rFonts w:ascii="Times New Roman" w:hAnsi="Times New Roman" w:cs="Times New Roman"/>
          <w:sz w:val="24"/>
          <w:szCs w:val="24"/>
        </w:rPr>
        <w:t xml:space="preserve"> otuđiti ili njima raspolagati na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drugi način samo na osnovi javnog natječaja i uz naknadu utvrđenu po trž</w:t>
      </w:r>
      <w:r w:rsidR="006A4DA6">
        <w:rPr>
          <w:rFonts w:ascii="Times New Roman" w:hAnsi="Times New Roman" w:cs="Times New Roman"/>
          <w:sz w:val="24"/>
          <w:szCs w:val="24"/>
        </w:rPr>
        <w:t>iš</w:t>
      </w:r>
      <w:r w:rsidRPr="008D2FBE">
        <w:rPr>
          <w:rFonts w:ascii="Times New Roman" w:hAnsi="Times New Roman" w:cs="Times New Roman"/>
          <w:sz w:val="24"/>
          <w:szCs w:val="24"/>
        </w:rPr>
        <w:t>noj cijeni, osim u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slučajevima kada je zakonom </w:t>
      </w:r>
      <w:r w:rsidR="006A4DA6">
        <w:rPr>
          <w:rFonts w:ascii="Times New Roman" w:hAnsi="Times New Roman" w:cs="Times New Roman"/>
          <w:sz w:val="24"/>
          <w:szCs w:val="24"/>
        </w:rPr>
        <w:t xml:space="preserve">ili ovom </w:t>
      </w:r>
      <w:r w:rsidR="00B834EB">
        <w:rPr>
          <w:rFonts w:ascii="Times New Roman" w:hAnsi="Times New Roman" w:cs="Times New Roman"/>
          <w:sz w:val="24"/>
          <w:szCs w:val="24"/>
        </w:rPr>
        <w:t>o</w:t>
      </w:r>
      <w:r w:rsidR="006A4DA6">
        <w:rPr>
          <w:rFonts w:ascii="Times New Roman" w:hAnsi="Times New Roman" w:cs="Times New Roman"/>
          <w:sz w:val="24"/>
          <w:szCs w:val="24"/>
        </w:rPr>
        <w:t xml:space="preserve">dlukom </w:t>
      </w:r>
      <w:r w:rsidRPr="008D2FBE">
        <w:rPr>
          <w:rFonts w:ascii="Times New Roman" w:hAnsi="Times New Roman" w:cs="Times New Roman"/>
          <w:sz w:val="24"/>
          <w:szCs w:val="24"/>
        </w:rPr>
        <w:t>drukčije utvrđeno.</w:t>
      </w:r>
    </w:p>
    <w:p w14:paraId="0033509C" w14:textId="0361DF02" w:rsidR="008D2FBE" w:rsidRPr="008D2FBE" w:rsidRDefault="008D2FBE" w:rsidP="00836E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Na</w:t>
      </w:r>
      <w:r w:rsidR="0086590E">
        <w:rPr>
          <w:rFonts w:ascii="Times New Roman" w:hAnsi="Times New Roman" w:cs="Times New Roman"/>
          <w:sz w:val="24"/>
          <w:szCs w:val="24"/>
        </w:rPr>
        <w:t xml:space="preserve"> raspolaganje </w:t>
      </w:r>
      <w:r w:rsidR="00836EA5">
        <w:rPr>
          <w:rFonts w:ascii="Times New Roman" w:hAnsi="Times New Roman" w:cs="Times New Roman"/>
          <w:sz w:val="24"/>
          <w:szCs w:val="24"/>
        </w:rPr>
        <w:t xml:space="preserve">i upravljanje </w:t>
      </w:r>
      <w:r w:rsidR="0086590E">
        <w:rPr>
          <w:rFonts w:ascii="Times New Roman" w:hAnsi="Times New Roman" w:cs="Times New Roman"/>
          <w:sz w:val="24"/>
          <w:szCs w:val="24"/>
        </w:rPr>
        <w:t>nekretninama u vlasništvu 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na odgovarajući će se način primjenjivati </w:t>
      </w:r>
      <w:r w:rsidR="0086590E">
        <w:rPr>
          <w:rFonts w:ascii="Times New Roman" w:hAnsi="Times New Roman" w:cs="Times New Roman"/>
          <w:sz w:val="24"/>
          <w:szCs w:val="24"/>
        </w:rPr>
        <w:t xml:space="preserve">odredbe </w:t>
      </w:r>
      <w:r w:rsidRPr="008D2FBE">
        <w:rPr>
          <w:rFonts w:ascii="Times New Roman" w:hAnsi="Times New Roman" w:cs="Times New Roman"/>
          <w:sz w:val="24"/>
          <w:szCs w:val="24"/>
        </w:rPr>
        <w:t>o</w:t>
      </w:r>
      <w:r w:rsidR="00836EA5">
        <w:rPr>
          <w:rFonts w:ascii="Times New Roman" w:hAnsi="Times New Roman" w:cs="Times New Roman"/>
          <w:sz w:val="24"/>
          <w:szCs w:val="24"/>
        </w:rPr>
        <w:t xml:space="preserve"> raspolaganju i upravljanju nekretninama u </w:t>
      </w:r>
      <w:r w:rsidRPr="008D2FBE">
        <w:rPr>
          <w:rFonts w:ascii="Times New Roman" w:hAnsi="Times New Roman" w:cs="Times New Roman"/>
          <w:sz w:val="24"/>
          <w:szCs w:val="24"/>
        </w:rPr>
        <w:t xml:space="preserve">vlasništvu Republike Hrvatske, ako nije što drugo određeno zakonom, </w:t>
      </w:r>
      <w:r w:rsidR="00635541">
        <w:rPr>
          <w:rFonts w:ascii="Times New Roman" w:hAnsi="Times New Roman" w:cs="Times New Roman"/>
          <w:sz w:val="24"/>
          <w:szCs w:val="24"/>
        </w:rPr>
        <w:t xml:space="preserve">ovom odlukom, </w:t>
      </w:r>
      <w:r w:rsidRPr="008D2FBE">
        <w:rPr>
          <w:rFonts w:ascii="Times New Roman" w:hAnsi="Times New Roman" w:cs="Times New Roman"/>
          <w:sz w:val="24"/>
          <w:szCs w:val="24"/>
        </w:rPr>
        <w:t>niti proizlazi iz naravi</w:t>
      </w:r>
      <w:r w:rsidR="00836EA5">
        <w:rPr>
          <w:rFonts w:ascii="Times New Roman" w:hAnsi="Times New Roman" w:cs="Times New Roman"/>
          <w:sz w:val="24"/>
          <w:szCs w:val="24"/>
        </w:rPr>
        <w:t xml:space="preserve"> 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kao pravne osobe.</w:t>
      </w:r>
    </w:p>
    <w:p w14:paraId="2D9835BA" w14:textId="299654DF" w:rsidR="008D2FBE" w:rsidRPr="008D2FBE" w:rsidRDefault="008D2FBE" w:rsidP="00836E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Raspolaganjem nekretnina smatra se prodaja, </w:t>
      </w:r>
      <w:r w:rsidR="00836EA5" w:rsidRPr="008D2FBE">
        <w:rPr>
          <w:rFonts w:ascii="Times New Roman" w:hAnsi="Times New Roman" w:cs="Times New Roman"/>
          <w:sz w:val="24"/>
          <w:szCs w:val="24"/>
        </w:rPr>
        <w:t>kupnja</w:t>
      </w:r>
      <w:r w:rsidR="00836EA5">
        <w:rPr>
          <w:rFonts w:ascii="Times New Roman" w:hAnsi="Times New Roman" w:cs="Times New Roman"/>
          <w:sz w:val="24"/>
          <w:szCs w:val="24"/>
        </w:rPr>
        <w:t>,</w:t>
      </w:r>
      <w:r w:rsidR="00836EA5"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zamjena, zasnivanje stvarnih služnosti ili</w:t>
      </w:r>
      <w:r w:rsidR="00836EA5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tereta na nekretninama, osnivanje prava građenja</w:t>
      </w:r>
      <w:r w:rsidR="00AE5AD6">
        <w:rPr>
          <w:rFonts w:ascii="Times New Roman" w:hAnsi="Times New Roman" w:cs="Times New Roman"/>
          <w:sz w:val="24"/>
          <w:szCs w:val="24"/>
        </w:rPr>
        <w:t>, koncesije</w:t>
      </w:r>
      <w:r w:rsidRPr="008D2FBE">
        <w:rPr>
          <w:rFonts w:ascii="Times New Roman" w:hAnsi="Times New Roman" w:cs="Times New Roman"/>
          <w:sz w:val="24"/>
          <w:szCs w:val="24"/>
        </w:rPr>
        <w:t xml:space="preserve"> i založnog prava, razvrgnuće suvlasničke</w:t>
      </w:r>
      <w:r w:rsidR="00836EA5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zajednice</w:t>
      </w:r>
      <w:r w:rsidR="00836EA5">
        <w:rPr>
          <w:rFonts w:ascii="Times New Roman" w:hAnsi="Times New Roman" w:cs="Times New Roman"/>
          <w:sz w:val="24"/>
          <w:szCs w:val="24"/>
        </w:rPr>
        <w:t xml:space="preserve">, </w:t>
      </w:r>
      <w:r w:rsidRPr="008D2FBE">
        <w:rPr>
          <w:rFonts w:ascii="Times New Roman" w:hAnsi="Times New Roman" w:cs="Times New Roman"/>
          <w:sz w:val="24"/>
          <w:szCs w:val="24"/>
        </w:rPr>
        <w:t>darovanje</w:t>
      </w:r>
      <w:r w:rsidR="00814141">
        <w:rPr>
          <w:rFonts w:ascii="Times New Roman" w:hAnsi="Times New Roman" w:cs="Times New Roman"/>
          <w:sz w:val="24"/>
          <w:szCs w:val="24"/>
        </w:rPr>
        <w:t>,</w:t>
      </w:r>
      <w:r w:rsidRPr="008D2FBE">
        <w:rPr>
          <w:rFonts w:ascii="Times New Roman" w:hAnsi="Times New Roman" w:cs="Times New Roman"/>
          <w:sz w:val="24"/>
          <w:szCs w:val="24"/>
        </w:rPr>
        <w:t xml:space="preserve"> dodjela nekretnina na</w:t>
      </w:r>
      <w:r w:rsidR="00836EA5">
        <w:rPr>
          <w:rFonts w:ascii="Times New Roman" w:hAnsi="Times New Roman" w:cs="Times New Roman"/>
          <w:sz w:val="24"/>
          <w:szCs w:val="24"/>
        </w:rPr>
        <w:t xml:space="preserve"> </w:t>
      </w:r>
      <w:r w:rsidR="00E244FC">
        <w:rPr>
          <w:rFonts w:ascii="Times New Roman" w:hAnsi="Times New Roman" w:cs="Times New Roman"/>
          <w:sz w:val="24"/>
          <w:szCs w:val="24"/>
        </w:rPr>
        <w:t xml:space="preserve">korištenje i </w:t>
      </w:r>
      <w:r w:rsidRPr="008D2FBE">
        <w:rPr>
          <w:rFonts w:ascii="Times New Roman" w:hAnsi="Times New Roman" w:cs="Times New Roman"/>
          <w:sz w:val="24"/>
          <w:szCs w:val="24"/>
        </w:rPr>
        <w:t>uporabu, te zakup ili najam nekretnin</w:t>
      </w:r>
      <w:r w:rsidR="00836EA5">
        <w:rPr>
          <w:rFonts w:ascii="Times New Roman" w:hAnsi="Times New Roman" w:cs="Times New Roman"/>
          <w:sz w:val="24"/>
          <w:szCs w:val="24"/>
        </w:rPr>
        <w:t>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4351E0B6" w14:textId="77777777" w:rsidR="008D2FBE" w:rsidRPr="008D2FBE" w:rsidRDefault="008D2FBE" w:rsidP="00814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3.</w:t>
      </w:r>
    </w:p>
    <w:p w14:paraId="632CD1DA" w14:textId="143E1B70" w:rsidR="00C15CF9" w:rsidRPr="00C15CF9" w:rsidRDefault="008D2FBE" w:rsidP="00C15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Nekretninama u vlasništvu </w:t>
      </w:r>
      <w:r w:rsidR="009170B6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upravlja</w:t>
      </w:r>
      <w:r w:rsidR="009170B6">
        <w:rPr>
          <w:rFonts w:ascii="Times New Roman" w:hAnsi="Times New Roman" w:cs="Times New Roman"/>
          <w:sz w:val="24"/>
          <w:szCs w:val="24"/>
        </w:rPr>
        <w:t xml:space="preserve"> </w:t>
      </w:r>
      <w:r w:rsidR="00635541">
        <w:rPr>
          <w:rFonts w:ascii="Times New Roman" w:hAnsi="Times New Roman" w:cs="Times New Roman"/>
          <w:sz w:val="24"/>
          <w:szCs w:val="24"/>
        </w:rPr>
        <w:t>G</w:t>
      </w:r>
      <w:r w:rsidR="009170B6">
        <w:rPr>
          <w:rFonts w:ascii="Times New Roman" w:hAnsi="Times New Roman" w:cs="Times New Roman"/>
          <w:sz w:val="24"/>
          <w:szCs w:val="24"/>
        </w:rPr>
        <w:t>radonačelnik</w:t>
      </w:r>
      <w:r w:rsidR="00C15CF9">
        <w:rPr>
          <w:rFonts w:ascii="Times New Roman" w:hAnsi="Times New Roman" w:cs="Times New Roman"/>
          <w:sz w:val="24"/>
          <w:szCs w:val="24"/>
        </w:rPr>
        <w:t>.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C15CF9" w:rsidRPr="00C15CF9">
        <w:rPr>
          <w:rFonts w:ascii="Times New Roman" w:hAnsi="Times New Roman" w:cs="Times New Roman"/>
          <w:sz w:val="24"/>
          <w:szCs w:val="24"/>
        </w:rPr>
        <w:t xml:space="preserve">Nadležno tijelo za stjecanje i otuđivanje te drugo raspolaganje nekretninama u smislu ove odluke je Gradonačelnik, a Gradsko vijeće samo u slučajevima predviđenim </w:t>
      </w:r>
      <w:r w:rsidR="00B834EB">
        <w:rPr>
          <w:rFonts w:ascii="Times New Roman" w:hAnsi="Times New Roman" w:cs="Times New Roman"/>
          <w:sz w:val="24"/>
          <w:szCs w:val="24"/>
        </w:rPr>
        <w:t>z</w:t>
      </w:r>
      <w:r w:rsidR="00C15CF9" w:rsidRPr="00C15CF9">
        <w:rPr>
          <w:rFonts w:ascii="Times New Roman" w:hAnsi="Times New Roman" w:cs="Times New Roman"/>
          <w:sz w:val="24"/>
          <w:szCs w:val="24"/>
        </w:rPr>
        <w:t>akonom.</w:t>
      </w:r>
    </w:p>
    <w:p w14:paraId="497B8ECE" w14:textId="0CD85BA9" w:rsidR="00C15CF9" w:rsidRDefault="00C15CF9" w:rsidP="00C15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F9">
        <w:rPr>
          <w:rFonts w:ascii="Times New Roman" w:hAnsi="Times New Roman" w:cs="Times New Roman"/>
          <w:sz w:val="24"/>
          <w:szCs w:val="24"/>
        </w:rPr>
        <w:t>Stvarna prava na nekretninama u vlasništvu Grada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CF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1131033"/>
      <w:r w:rsidRPr="00C15CF9">
        <w:rPr>
          <w:rFonts w:ascii="Times New Roman" w:hAnsi="Times New Roman" w:cs="Times New Roman"/>
          <w:sz w:val="24"/>
          <w:szCs w:val="24"/>
        </w:rPr>
        <w:t>nekretnina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C15CF9">
        <w:rPr>
          <w:rFonts w:ascii="Times New Roman" w:hAnsi="Times New Roman" w:cs="Times New Roman"/>
          <w:sz w:val="24"/>
          <w:szCs w:val="24"/>
        </w:rPr>
        <w:t xml:space="preserve"> sa kojima Grad raspolaže i upravlja temeljem posebnih propisa</w:t>
      </w:r>
      <w:bookmarkEnd w:id="1"/>
      <w:r w:rsidRPr="00C15CF9">
        <w:rPr>
          <w:rFonts w:ascii="Times New Roman" w:hAnsi="Times New Roman" w:cs="Times New Roman"/>
          <w:sz w:val="24"/>
          <w:szCs w:val="24"/>
        </w:rPr>
        <w:t xml:space="preserve"> i javnim dobrima kojima upravlja Grad</w:t>
      </w:r>
      <w:r w:rsidR="00B31A5D">
        <w:rPr>
          <w:rFonts w:ascii="Times New Roman" w:hAnsi="Times New Roman" w:cs="Times New Roman"/>
          <w:sz w:val="24"/>
          <w:szCs w:val="24"/>
        </w:rPr>
        <w:t>,</w:t>
      </w:r>
      <w:r w:rsidRPr="00C15CF9">
        <w:rPr>
          <w:rFonts w:ascii="Times New Roman" w:hAnsi="Times New Roman" w:cs="Times New Roman"/>
          <w:sz w:val="24"/>
          <w:szCs w:val="24"/>
        </w:rPr>
        <w:t xml:space="preserve"> nositelj stiče temeljem zakona i (ili) odluke nadležnog tijela.</w:t>
      </w:r>
    </w:p>
    <w:p w14:paraId="634117BE" w14:textId="18B88F89" w:rsidR="00374F75" w:rsidRPr="00C15CF9" w:rsidRDefault="00254D08" w:rsidP="00C15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r</w:t>
      </w:r>
      <w:r w:rsidR="00D1479C">
        <w:rPr>
          <w:rFonts w:ascii="Times New Roman" w:hAnsi="Times New Roman" w:cs="Times New Roman"/>
          <w:sz w:val="24"/>
          <w:szCs w:val="24"/>
        </w:rPr>
        <w:t xml:space="preserve">aspolaganje </w:t>
      </w:r>
      <w:r>
        <w:rPr>
          <w:rFonts w:ascii="Times New Roman" w:hAnsi="Times New Roman" w:cs="Times New Roman"/>
          <w:sz w:val="24"/>
          <w:szCs w:val="24"/>
        </w:rPr>
        <w:t xml:space="preserve">i upravljanje </w:t>
      </w:r>
      <w:r w:rsidR="00D1479C" w:rsidRPr="00D1479C">
        <w:rPr>
          <w:rFonts w:ascii="Times New Roman" w:hAnsi="Times New Roman" w:cs="Times New Roman"/>
          <w:sz w:val="24"/>
          <w:szCs w:val="24"/>
        </w:rPr>
        <w:t xml:space="preserve">nekretninama </w:t>
      </w:r>
      <w:r w:rsidR="00D1479C">
        <w:rPr>
          <w:rFonts w:ascii="Times New Roman" w:hAnsi="Times New Roman" w:cs="Times New Roman"/>
          <w:sz w:val="24"/>
          <w:szCs w:val="24"/>
        </w:rPr>
        <w:t xml:space="preserve">koje nisu u njegovom </w:t>
      </w:r>
      <w:r>
        <w:rPr>
          <w:rFonts w:ascii="Times New Roman" w:hAnsi="Times New Roman" w:cs="Times New Roman"/>
          <w:sz w:val="24"/>
          <w:szCs w:val="24"/>
        </w:rPr>
        <w:t xml:space="preserve">vlasništvu a </w:t>
      </w:r>
      <w:r w:rsidR="00D1479C" w:rsidRPr="00D1479C">
        <w:rPr>
          <w:rFonts w:ascii="Times New Roman" w:hAnsi="Times New Roman" w:cs="Times New Roman"/>
          <w:sz w:val="24"/>
          <w:szCs w:val="24"/>
        </w:rPr>
        <w:t>sa kojima Grad raspolaže i upravlja temeljem posebnih propisa</w:t>
      </w:r>
      <w:r>
        <w:rPr>
          <w:rFonts w:ascii="Times New Roman" w:hAnsi="Times New Roman" w:cs="Times New Roman"/>
          <w:sz w:val="24"/>
          <w:szCs w:val="24"/>
        </w:rPr>
        <w:t xml:space="preserve"> primijeniti će se odredbe ove odluke, osim u slučajevima kada je to zakonom ili podzakonskim aktom drugačije određeno. </w:t>
      </w:r>
    </w:p>
    <w:p w14:paraId="36678BB4" w14:textId="77777777" w:rsidR="008D2FBE" w:rsidRPr="008D2FBE" w:rsidRDefault="008D2FBE" w:rsidP="00917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4.</w:t>
      </w:r>
    </w:p>
    <w:p w14:paraId="4034D9C9" w14:textId="65336895" w:rsidR="008D2FBE" w:rsidRPr="008D2FBE" w:rsidRDefault="009170B6" w:rsidP="00917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D2FBE" w:rsidRPr="008D2FBE">
        <w:rPr>
          <w:rFonts w:ascii="Times New Roman" w:hAnsi="Times New Roman" w:cs="Times New Roman"/>
          <w:sz w:val="24"/>
          <w:szCs w:val="24"/>
        </w:rPr>
        <w:t>upravljanj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i raspolaganj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nekretninama izrađuju se i provode akti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>strateškog planiranja:</w:t>
      </w:r>
    </w:p>
    <w:p w14:paraId="6268CC9E" w14:textId="5042133B" w:rsidR="008D2FBE" w:rsidRPr="008D2FBE" w:rsidRDefault="008D2FBE" w:rsidP="00917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- Strategija upravljanja i raspolaganja nekretninama u vlasništvu</w:t>
      </w:r>
      <w:r w:rsidR="009170B6">
        <w:rPr>
          <w:rFonts w:ascii="Times New Roman" w:hAnsi="Times New Roman" w:cs="Times New Roman"/>
          <w:sz w:val="24"/>
          <w:szCs w:val="24"/>
        </w:rPr>
        <w:t xml:space="preserve"> 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kao srednjoročni</w:t>
      </w:r>
      <w:r w:rsidR="009170B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akt strateškog planiranja i</w:t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 xml:space="preserve">- Plan upravljanja i raspolaganja nekretninama u vlasništvu </w:t>
      </w:r>
      <w:r w:rsidR="009170B6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kao kratkoročni akt</w:t>
      </w:r>
      <w:r w:rsidR="009170B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strateškog planiranja.</w:t>
      </w:r>
    </w:p>
    <w:p w14:paraId="3EF4F708" w14:textId="77663C51" w:rsidR="008D2FBE" w:rsidRPr="008D2FBE" w:rsidRDefault="008D2FBE" w:rsidP="00EF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Akte iz stavka 1. ovoga članka priprema </w:t>
      </w:r>
      <w:r w:rsidR="002D1383">
        <w:rPr>
          <w:rFonts w:ascii="Times New Roman" w:hAnsi="Times New Roman" w:cs="Times New Roman"/>
          <w:sz w:val="24"/>
          <w:szCs w:val="24"/>
        </w:rPr>
        <w:t>upravni odjel Grada nadležan za gospodarenje imovinom</w:t>
      </w:r>
      <w:r w:rsidRPr="008D2FBE">
        <w:rPr>
          <w:rFonts w:ascii="Times New Roman" w:hAnsi="Times New Roman" w:cs="Times New Roman"/>
          <w:sz w:val="24"/>
          <w:szCs w:val="24"/>
        </w:rPr>
        <w:t xml:space="preserve"> u suradnji s</w:t>
      </w:r>
      <w:r w:rsidR="00EF55BC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ostalim upravnim tijelima.</w:t>
      </w:r>
    </w:p>
    <w:p w14:paraId="56B5D348" w14:textId="77777777" w:rsidR="008D2FBE" w:rsidRPr="008D2FBE" w:rsidRDefault="008D2FBE" w:rsidP="00EF5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5.</w:t>
      </w:r>
    </w:p>
    <w:p w14:paraId="1E1C998F" w14:textId="1674F7BC" w:rsidR="008D2FBE" w:rsidRPr="008D2FBE" w:rsidRDefault="008D2FBE" w:rsidP="00EF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Srednjoročni akt strateškog planiranja upravljanja i raspolaganja nekretninama u</w:t>
      </w:r>
      <w:r w:rsidR="00EF55BC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vlasništvu </w:t>
      </w:r>
      <w:r w:rsidR="00EF55B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donosi </w:t>
      </w:r>
      <w:r w:rsidR="00EF55BC">
        <w:rPr>
          <w:rFonts w:ascii="Times New Roman" w:hAnsi="Times New Roman" w:cs="Times New Roman"/>
          <w:sz w:val="24"/>
          <w:szCs w:val="24"/>
        </w:rPr>
        <w:t>Gradsko Vijeće</w:t>
      </w:r>
      <w:r w:rsidRPr="008D2FBE">
        <w:rPr>
          <w:rFonts w:ascii="Times New Roman" w:hAnsi="Times New Roman" w:cs="Times New Roman"/>
          <w:sz w:val="24"/>
          <w:szCs w:val="24"/>
        </w:rPr>
        <w:t xml:space="preserve"> za razdoblje od pet godina na način propisan</w:t>
      </w:r>
      <w:r w:rsidR="00EF55BC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zakonom i općim aktima </w:t>
      </w:r>
      <w:r w:rsidR="00EF55B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2D6B874F" w14:textId="44BDE0CB" w:rsidR="008D2FBE" w:rsidRPr="008D2FBE" w:rsidRDefault="00EF55BC" w:rsidP="00EF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Strategijom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iz stavka 1. ovoga članka određuju se srednjoročni ciljevi i smjernice upravljanja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raspolaganja nekretninama u vlasništvu </w:t>
      </w:r>
      <w:r>
        <w:rPr>
          <w:rFonts w:ascii="Times New Roman" w:hAnsi="Times New Roman" w:cs="Times New Roman"/>
          <w:sz w:val="24"/>
          <w:szCs w:val="24"/>
        </w:rPr>
        <w:t xml:space="preserve">Grada </w:t>
      </w:r>
      <w:r w:rsidR="008D2FBE" w:rsidRPr="008D2FBE">
        <w:rPr>
          <w:rFonts w:ascii="Times New Roman" w:hAnsi="Times New Roman" w:cs="Times New Roman"/>
          <w:sz w:val="24"/>
          <w:szCs w:val="24"/>
        </w:rPr>
        <w:t>sukladno gospodarskim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>razvojnim interesima u skladu s drugim strateškim odnosno planskim dokumentima</w:t>
      </w:r>
      <w:r>
        <w:rPr>
          <w:rFonts w:ascii="Times New Roman" w:hAnsi="Times New Roman" w:cs="Times New Roman"/>
          <w:sz w:val="24"/>
          <w:szCs w:val="24"/>
        </w:rPr>
        <w:t>, zakonom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i općim</w:t>
      </w:r>
      <w:r>
        <w:rPr>
          <w:rFonts w:ascii="Times New Roman" w:hAnsi="Times New Roman" w:cs="Times New Roman"/>
          <w:sz w:val="24"/>
          <w:szCs w:val="24"/>
        </w:rPr>
        <w:t xml:space="preserve"> aktima Grada</w:t>
      </w:r>
      <w:r w:rsidR="008D2FBE" w:rsidRPr="008D2FBE">
        <w:rPr>
          <w:rFonts w:ascii="Times New Roman" w:hAnsi="Times New Roman" w:cs="Times New Roman"/>
          <w:sz w:val="24"/>
          <w:szCs w:val="24"/>
        </w:rPr>
        <w:t>.</w:t>
      </w:r>
    </w:p>
    <w:p w14:paraId="1132A849" w14:textId="77777777" w:rsidR="008D2FBE" w:rsidRPr="008D2FBE" w:rsidRDefault="008D2FBE" w:rsidP="00EF5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6.</w:t>
      </w:r>
    </w:p>
    <w:p w14:paraId="34646053" w14:textId="0526A235" w:rsidR="008D2FBE" w:rsidRPr="008D2FBE" w:rsidRDefault="008D2FBE" w:rsidP="00EF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Provedbeni </w:t>
      </w:r>
      <w:r w:rsidR="00EF55BC">
        <w:rPr>
          <w:rFonts w:ascii="Times New Roman" w:hAnsi="Times New Roman" w:cs="Times New Roman"/>
          <w:sz w:val="24"/>
          <w:szCs w:val="24"/>
        </w:rPr>
        <w:t>plan</w:t>
      </w:r>
      <w:r w:rsidRPr="008D2FBE">
        <w:rPr>
          <w:rFonts w:ascii="Times New Roman" w:hAnsi="Times New Roman" w:cs="Times New Roman"/>
          <w:sz w:val="24"/>
          <w:szCs w:val="24"/>
        </w:rPr>
        <w:t xml:space="preserve"> upravljanja nekretninama u vlasništvu </w:t>
      </w:r>
      <w:r w:rsidR="00EF55B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donosi</w:t>
      </w:r>
      <w:r w:rsidR="00EF55BC">
        <w:rPr>
          <w:rFonts w:ascii="Times New Roman" w:hAnsi="Times New Roman" w:cs="Times New Roman"/>
          <w:sz w:val="24"/>
          <w:szCs w:val="24"/>
        </w:rPr>
        <w:t xml:space="preserve"> gradonačelnik </w:t>
      </w:r>
      <w:r w:rsidRPr="008D2FBE">
        <w:rPr>
          <w:rFonts w:ascii="Times New Roman" w:hAnsi="Times New Roman" w:cs="Times New Roman"/>
          <w:sz w:val="24"/>
          <w:szCs w:val="24"/>
        </w:rPr>
        <w:t>za</w:t>
      </w:r>
      <w:r w:rsidR="00EF55BC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razdoblje od godinu dana.</w:t>
      </w:r>
    </w:p>
    <w:p w14:paraId="5E2FC0CE" w14:textId="77777777" w:rsidR="008D2FBE" w:rsidRPr="008D2FBE" w:rsidRDefault="008D2FBE" w:rsidP="00EF5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7.</w:t>
      </w:r>
    </w:p>
    <w:p w14:paraId="23FDF560" w14:textId="26FF477C" w:rsidR="00ED4624" w:rsidRPr="00ED4624" w:rsidRDefault="00EF55BC" w:rsidP="00ED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>Stjecanje i otuđenje</w:t>
      </w:r>
      <w:r w:rsidR="008D2FBE" w:rsidRPr="00ED4624">
        <w:rPr>
          <w:rFonts w:ascii="Times New Roman" w:hAnsi="Times New Roman" w:cs="Times New Roman"/>
          <w:sz w:val="24"/>
          <w:szCs w:val="24"/>
        </w:rPr>
        <w:t xml:space="preserve"> nekretnin</w:t>
      </w:r>
      <w:r w:rsidR="00B45D02" w:rsidRPr="00ED4624">
        <w:rPr>
          <w:rFonts w:ascii="Times New Roman" w:hAnsi="Times New Roman" w:cs="Times New Roman"/>
          <w:sz w:val="24"/>
          <w:szCs w:val="24"/>
        </w:rPr>
        <w:t xml:space="preserve">a </w:t>
      </w:r>
      <w:r w:rsidR="004C08B6">
        <w:rPr>
          <w:rFonts w:ascii="Times New Roman" w:hAnsi="Times New Roman" w:cs="Times New Roman"/>
          <w:sz w:val="24"/>
          <w:szCs w:val="24"/>
        </w:rPr>
        <w:t xml:space="preserve">te drugo raspolaganje iz članka 1. ove odluke </w:t>
      </w:r>
      <w:r w:rsidR="00B45D02" w:rsidRPr="00ED4624">
        <w:rPr>
          <w:rFonts w:ascii="Times New Roman" w:hAnsi="Times New Roman" w:cs="Times New Roman"/>
          <w:sz w:val="24"/>
          <w:szCs w:val="24"/>
        </w:rPr>
        <w:t>u principu se vrši</w:t>
      </w:r>
      <w:r w:rsidR="008D2FBE" w:rsidRPr="00ED4624">
        <w:rPr>
          <w:rFonts w:ascii="Times New Roman" w:hAnsi="Times New Roman" w:cs="Times New Roman"/>
          <w:sz w:val="24"/>
          <w:szCs w:val="24"/>
        </w:rPr>
        <w:t xml:space="preserve"> na temelju javnog natječaja </w:t>
      </w:r>
      <w:r w:rsidR="00B45D02" w:rsidRPr="00ED4624">
        <w:rPr>
          <w:rFonts w:ascii="Times New Roman" w:hAnsi="Times New Roman" w:cs="Times New Roman"/>
          <w:sz w:val="24"/>
          <w:szCs w:val="24"/>
        </w:rPr>
        <w:t xml:space="preserve">a </w:t>
      </w:r>
      <w:r w:rsidR="008D2FBE" w:rsidRPr="00ED4624">
        <w:rPr>
          <w:rFonts w:ascii="Times New Roman" w:hAnsi="Times New Roman" w:cs="Times New Roman"/>
          <w:sz w:val="24"/>
          <w:szCs w:val="24"/>
        </w:rPr>
        <w:t>provodi se prikupljanjem</w:t>
      </w:r>
      <w:r w:rsidRPr="00ED4624"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ED4624">
        <w:rPr>
          <w:rFonts w:ascii="Times New Roman" w:hAnsi="Times New Roman" w:cs="Times New Roman"/>
          <w:sz w:val="24"/>
          <w:szCs w:val="24"/>
        </w:rPr>
        <w:t>ponuda po javnom pozivu neodređenom krugu osoba za dostavu pisanih ponuda</w:t>
      </w:r>
      <w:r w:rsidR="00863B9A">
        <w:rPr>
          <w:rFonts w:ascii="Times New Roman" w:hAnsi="Times New Roman" w:cs="Times New Roman"/>
          <w:sz w:val="24"/>
          <w:szCs w:val="24"/>
        </w:rPr>
        <w:t xml:space="preserve"> sukladno odredbama ove odluke.</w:t>
      </w:r>
      <w:r w:rsidR="00ED4624" w:rsidRPr="00ED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0962F" w14:textId="203AA79F" w:rsidR="00ED4624" w:rsidRPr="00ED4624" w:rsidRDefault="00ED4624" w:rsidP="00ED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>Raspisani natječaj nadležno tijelo može poništiti u svakom trenutku do okončanja postupka, bez obrazloženja ako je to u interesu Grada.</w:t>
      </w:r>
    </w:p>
    <w:p w14:paraId="73AE6AC7" w14:textId="77777777" w:rsidR="00ED4624" w:rsidRPr="00072468" w:rsidRDefault="00ED4624" w:rsidP="00ED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68">
        <w:rPr>
          <w:rFonts w:ascii="Times New Roman" w:hAnsi="Times New Roman" w:cs="Times New Roman"/>
          <w:sz w:val="24"/>
          <w:szCs w:val="24"/>
        </w:rPr>
        <w:t>Raspisani natječaj smatra se okončanim danom sklapanja ugovora za nekretninu koja je bila predmet natječaja.</w:t>
      </w:r>
    </w:p>
    <w:p w14:paraId="37DF999A" w14:textId="6A495931" w:rsidR="008D2FBE" w:rsidRPr="008D2FBE" w:rsidRDefault="008D2FBE" w:rsidP="00B45D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Raspolaganje nekretninama neposrednom pogodbom provodi se</w:t>
      </w:r>
      <w:r w:rsidR="00976B1E">
        <w:rPr>
          <w:rFonts w:ascii="Times New Roman" w:hAnsi="Times New Roman" w:cs="Times New Roman"/>
          <w:sz w:val="24"/>
          <w:szCs w:val="24"/>
        </w:rPr>
        <w:t xml:space="preserve"> u slučajevima</w:t>
      </w:r>
      <w:r w:rsidR="00B03701" w:rsidRPr="00B03701">
        <w:rPr>
          <w:rFonts w:ascii="Times New Roman" w:hAnsi="Times New Roman" w:cs="Times New Roman"/>
          <w:sz w:val="24"/>
          <w:szCs w:val="24"/>
        </w:rPr>
        <w:t xml:space="preserve"> </w:t>
      </w:r>
      <w:r w:rsidR="00B03701">
        <w:rPr>
          <w:rFonts w:ascii="Times New Roman" w:hAnsi="Times New Roman" w:cs="Times New Roman"/>
          <w:sz w:val="24"/>
          <w:szCs w:val="24"/>
        </w:rPr>
        <w:t>predviđenim zakonom,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B03701">
        <w:rPr>
          <w:rFonts w:ascii="Times New Roman" w:hAnsi="Times New Roman" w:cs="Times New Roman"/>
          <w:sz w:val="24"/>
          <w:szCs w:val="24"/>
        </w:rPr>
        <w:t xml:space="preserve">ovom odlukom i drugim općim aktom, a </w:t>
      </w:r>
      <w:r w:rsidRPr="008D2FBE">
        <w:rPr>
          <w:rFonts w:ascii="Times New Roman" w:hAnsi="Times New Roman" w:cs="Times New Roman"/>
          <w:sz w:val="24"/>
          <w:szCs w:val="24"/>
        </w:rPr>
        <w:t>na način i pod uvjetima</w:t>
      </w:r>
      <w:r w:rsidR="00B45D02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utvrđenim ovom </w:t>
      </w:r>
      <w:r w:rsidR="00B834EB">
        <w:rPr>
          <w:rFonts w:ascii="Times New Roman" w:hAnsi="Times New Roman" w:cs="Times New Roman"/>
          <w:sz w:val="24"/>
          <w:szCs w:val="24"/>
        </w:rPr>
        <w:t>o</w:t>
      </w:r>
      <w:r w:rsidRPr="008D2FBE">
        <w:rPr>
          <w:rFonts w:ascii="Times New Roman" w:hAnsi="Times New Roman" w:cs="Times New Roman"/>
          <w:sz w:val="24"/>
          <w:szCs w:val="24"/>
        </w:rPr>
        <w:t>dlukom.</w:t>
      </w:r>
      <w:r w:rsidR="00ED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A2FEE" w14:textId="77777777" w:rsidR="008D2FBE" w:rsidRPr="008D2FBE" w:rsidRDefault="008D2FBE" w:rsidP="00327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8.</w:t>
      </w:r>
    </w:p>
    <w:p w14:paraId="337DD05B" w14:textId="77777777" w:rsidR="00072468" w:rsidRDefault="008D2FBE" w:rsidP="00072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u vlasništvu </w:t>
      </w:r>
      <w:r w:rsidR="0032719B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u pravilu se koriste za obavljanje poslova iz samoupravnog</w:t>
      </w:r>
      <w:r w:rsidR="0032719B">
        <w:rPr>
          <w:rFonts w:ascii="Times New Roman" w:hAnsi="Times New Roman" w:cs="Times New Roman"/>
          <w:sz w:val="24"/>
          <w:szCs w:val="24"/>
        </w:rPr>
        <w:t xml:space="preserve"> </w:t>
      </w:r>
      <w:r w:rsidR="00347B16">
        <w:rPr>
          <w:rFonts w:ascii="Times New Roman" w:hAnsi="Times New Roman" w:cs="Times New Roman"/>
          <w:sz w:val="24"/>
          <w:szCs w:val="24"/>
        </w:rPr>
        <w:t xml:space="preserve">i upravnog </w:t>
      </w:r>
      <w:r w:rsidRPr="008D2FBE">
        <w:rPr>
          <w:rFonts w:ascii="Times New Roman" w:hAnsi="Times New Roman" w:cs="Times New Roman"/>
          <w:sz w:val="24"/>
          <w:szCs w:val="24"/>
        </w:rPr>
        <w:t xml:space="preserve">djelokruga </w:t>
      </w:r>
      <w:r w:rsidR="0032719B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06343A">
        <w:rPr>
          <w:rFonts w:ascii="Times New Roman" w:hAnsi="Times New Roman" w:cs="Times New Roman"/>
          <w:sz w:val="24"/>
          <w:szCs w:val="24"/>
        </w:rPr>
        <w:t>te za</w:t>
      </w:r>
      <w:r w:rsidRPr="008D2FBE">
        <w:rPr>
          <w:rFonts w:ascii="Times New Roman" w:hAnsi="Times New Roman" w:cs="Times New Roman"/>
          <w:sz w:val="24"/>
          <w:szCs w:val="24"/>
        </w:rPr>
        <w:t xml:space="preserve"> obavljanje poslova iz nadležnosti </w:t>
      </w:r>
      <w:r w:rsidR="00347B16">
        <w:rPr>
          <w:rFonts w:ascii="Times New Roman" w:hAnsi="Times New Roman" w:cs="Times New Roman"/>
          <w:sz w:val="24"/>
          <w:szCs w:val="24"/>
        </w:rPr>
        <w:t xml:space="preserve">pravnih osoba kojima je </w:t>
      </w:r>
      <w:r w:rsidR="0032719B">
        <w:rPr>
          <w:rFonts w:ascii="Times New Roman" w:hAnsi="Times New Roman" w:cs="Times New Roman"/>
          <w:sz w:val="24"/>
          <w:szCs w:val="24"/>
        </w:rPr>
        <w:t>Grad</w:t>
      </w:r>
      <w:r w:rsidR="00347B16">
        <w:rPr>
          <w:rFonts w:ascii="Times New Roman" w:hAnsi="Times New Roman" w:cs="Times New Roman"/>
          <w:sz w:val="24"/>
          <w:szCs w:val="24"/>
        </w:rPr>
        <w:t xml:space="preserve"> osnivač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  <w:r w:rsidR="00072468" w:rsidRPr="0007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2DB96" w14:textId="6022D3EA" w:rsidR="00072468" w:rsidRPr="00072468" w:rsidRDefault="00072468" w:rsidP="00072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68">
        <w:rPr>
          <w:rFonts w:ascii="Times New Roman" w:hAnsi="Times New Roman" w:cs="Times New Roman"/>
          <w:sz w:val="24"/>
          <w:szCs w:val="24"/>
        </w:rPr>
        <w:lastRenderedPageBreak/>
        <w:t xml:space="preserve">Prilikom </w:t>
      </w:r>
      <w:r>
        <w:rPr>
          <w:rFonts w:ascii="Times New Roman" w:hAnsi="Times New Roman" w:cs="Times New Roman"/>
          <w:sz w:val="24"/>
          <w:szCs w:val="24"/>
        </w:rPr>
        <w:t>raspolaganja</w:t>
      </w:r>
      <w:r w:rsidRPr="00072468">
        <w:rPr>
          <w:rFonts w:ascii="Times New Roman" w:hAnsi="Times New Roman" w:cs="Times New Roman"/>
          <w:sz w:val="24"/>
          <w:szCs w:val="24"/>
        </w:rPr>
        <w:t xml:space="preserve"> nekretnina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072468">
        <w:rPr>
          <w:rFonts w:ascii="Times New Roman" w:hAnsi="Times New Roman" w:cs="Times New Roman"/>
          <w:sz w:val="24"/>
          <w:szCs w:val="24"/>
        </w:rPr>
        <w:t xml:space="preserve"> moraju se prvenstveno uvažavati dugoročni planovi na ostvarivanju svih funkcija Grada, te se ne mo</w:t>
      </w:r>
      <w:r>
        <w:rPr>
          <w:rFonts w:ascii="Times New Roman" w:hAnsi="Times New Roman" w:cs="Times New Roman"/>
          <w:sz w:val="24"/>
          <w:szCs w:val="24"/>
        </w:rPr>
        <w:t>že</w:t>
      </w:r>
      <w:r w:rsidRPr="00072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raspolagati</w:t>
      </w:r>
      <w:r w:rsidRPr="00072468">
        <w:rPr>
          <w:rFonts w:ascii="Times New Roman" w:hAnsi="Times New Roman" w:cs="Times New Roman"/>
          <w:sz w:val="24"/>
          <w:szCs w:val="24"/>
        </w:rPr>
        <w:t xml:space="preserve"> nekretnin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072468">
        <w:rPr>
          <w:rFonts w:ascii="Times New Roman" w:hAnsi="Times New Roman" w:cs="Times New Roman"/>
          <w:sz w:val="24"/>
          <w:szCs w:val="24"/>
        </w:rPr>
        <w:t xml:space="preserve"> koje bi u budućnosti trebale </w:t>
      </w:r>
      <w:r>
        <w:rPr>
          <w:rFonts w:ascii="Times New Roman" w:hAnsi="Times New Roman" w:cs="Times New Roman"/>
          <w:sz w:val="24"/>
          <w:szCs w:val="24"/>
        </w:rPr>
        <w:t>koristiti za</w:t>
      </w:r>
      <w:r w:rsidRPr="00072468">
        <w:rPr>
          <w:rFonts w:ascii="Times New Roman" w:hAnsi="Times New Roman" w:cs="Times New Roman"/>
          <w:sz w:val="24"/>
          <w:szCs w:val="24"/>
        </w:rPr>
        <w:t xml:space="preserve"> potreb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2468">
        <w:rPr>
          <w:rFonts w:ascii="Times New Roman" w:hAnsi="Times New Roman" w:cs="Times New Roman"/>
          <w:sz w:val="24"/>
          <w:szCs w:val="24"/>
        </w:rPr>
        <w:t xml:space="preserve"> Grada.</w:t>
      </w:r>
    </w:p>
    <w:p w14:paraId="562C179A" w14:textId="464E7B53" w:rsidR="00E87926" w:rsidRDefault="00E87926" w:rsidP="0034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Nekretninama </w:t>
      </w:r>
      <w:r w:rsidR="00C76D65">
        <w:rPr>
          <w:rFonts w:ascii="Times New Roman" w:hAnsi="Times New Roman" w:cs="Times New Roman"/>
          <w:sz w:val="24"/>
          <w:szCs w:val="24"/>
        </w:rPr>
        <w:t>se može raspolagati na temelju naplatnog pravnog posla</w:t>
      </w:r>
      <w:r w:rsidR="00A9563F">
        <w:rPr>
          <w:rFonts w:ascii="Times New Roman" w:hAnsi="Times New Roman" w:cs="Times New Roman"/>
          <w:sz w:val="24"/>
          <w:szCs w:val="24"/>
        </w:rPr>
        <w:t xml:space="preserve"> po utvrđenoj tržišnoj naknadi</w:t>
      </w:r>
      <w:r w:rsidR="00C76D65">
        <w:rPr>
          <w:rFonts w:ascii="Times New Roman" w:hAnsi="Times New Roman" w:cs="Times New Roman"/>
          <w:sz w:val="24"/>
          <w:szCs w:val="24"/>
        </w:rPr>
        <w:t>.</w:t>
      </w:r>
    </w:p>
    <w:p w14:paraId="6C68A92A" w14:textId="51B4042C" w:rsidR="00ED4624" w:rsidRDefault="00C76D65" w:rsidP="00ED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Izuzetno od stavka </w:t>
      </w:r>
      <w:r w:rsidR="009E20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.ovog članka nekretninama se može raspolagati </w:t>
      </w:r>
      <w:r w:rsidR="0034034C" w:rsidRPr="00072468">
        <w:rPr>
          <w:rFonts w:ascii="Times New Roman" w:hAnsi="Times New Roman" w:cs="Times New Roman"/>
          <w:sz w:val="24"/>
          <w:szCs w:val="24"/>
        </w:rPr>
        <w:t>bez naknade</w:t>
      </w:r>
      <w:r w:rsidR="0034034C">
        <w:rPr>
          <w:rFonts w:ascii="Times New Roman" w:hAnsi="Times New Roman" w:cs="Times New Roman"/>
          <w:sz w:val="24"/>
          <w:szCs w:val="24"/>
        </w:rPr>
        <w:t>,</w:t>
      </w:r>
      <w:r w:rsidR="0034034C" w:rsidRPr="0034034C">
        <w:rPr>
          <w:rFonts w:ascii="Times New Roman" w:hAnsi="Times New Roman" w:cs="Times New Roman"/>
          <w:sz w:val="24"/>
          <w:szCs w:val="24"/>
        </w:rPr>
        <w:t xml:space="preserve"> </w:t>
      </w:r>
      <w:r w:rsidR="0034034C">
        <w:rPr>
          <w:rFonts w:ascii="Times New Roman" w:hAnsi="Times New Roman" w:cs="Times New Roman"/>
          <w:sz w:val="24"/>
          <w:szCs w:val="24"/>
        </w:rPr>
        <w:t>sklopiti</w:t>
      </w:r>
      <w:r w:rsidR="0034034C" w:rsidRPr="00072468">
        <w:rPr>
          <w:rFonts w:ascii="Times New Roman" w:hAnsi="Times New Roman" w:cs="Times New Roman"/>
          <w:sz w:val="24"/>
          <w:szCs w:val="24"/>
        </w:rPr>
        <w:t xml:space="preserve"> sporazum, nagodbu i </w:t>
      </w:r>
      <w:proofErr w:type="spellStart"/>
      <w:r w:rsidR="0034034C" w:rsidRPr="00072468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34034C" w:rsidRPr="00072468">
        <w:rPr>
          <w:rFonts w:ascii="Times New Roman" w:hAnsi="Times New Roman" w:cs="Times New Roman"/>
          <w:sz w:val="24"/>
          <w:szCs w:val="24"/>
        </w:rPr>
        <w:t xml:space="preserve">, </w:t>
      </w:r>
      <w:r w:rsidR="0034034C">
        <w:rPr>
          <w:rFonts w:ascii="Times New Roman" w:hAnsi="Times New Roman" w:cs="Times New Roman"/>
          <w:sz w:val="24"/>
          <w:szCs w:val="24"/>
        </w:rPr>
        <w:t>kao i</w:t>
      </w:r>
      <w:r w:rsidR="0034034C" w:rsidRPr="00072468">
        <w:rPr>
          <w:rFonts w:ascii="Times New Roman" w:hAnsi="Times New Roman" w:cs="Times New Roman"/>
          <w:sz w:val="24"/>
          <w:szCs w:val="24"/>
        </w:rPr>
        <w:t xml:space="preserve"> bez provođenja postupka utvrđenog ovom odlukom</w:t>
      </w:r>
      <w:r w:rsidR="0034034C">
        <w:rPr>
          <w:rFonts w:ascii="Times New Roman" w:hAnsi="Times New Roman" w:cs="Times New Roman"/>
          <w:sz w:val="24"/>
          <w:szCs w:val="24"/>
        </w:rPr>
        <w:t xml:space="preserve">, </w:t>
      </w:r>
      <w:r w:rsidR="00A9563F">
        <w:rPr>
          <w:rFonts w:ascii="Times New Roman" w:hAnsi="Times New Roman" w:cs="Times New Roman"/>
          <w:sz w:val="24"/>
          <w:szCs w:val="24"/>
        </w:rPr>
        <w:t xml:space="preserve">kada je to predviđeno Zakonom </w:t>
      </w:r>
      <w:r w:rsidR="00AC5884">
        <w:rPr>
          <w:rFonts w:ascii="Times New Roman" w:hAnsi="Times New Roman" w:cs="Times New Roman"/>
          <w:sz w:val="24"/>
          <w:szCs w:val="24"/>
        </w:rPr>
        <w:t>ovom odlukom</w:t>
      </w:r>
      <w:r w:rsidR="00A9563F">
        <w:rPr>
          <w:rFonts w:ascii="Times New Roman" w:hAnsi="Times New Roman" w:cs="Times New Roman"/>
          <w:sz w:val="24"/>
          <w:szCs w:val="24"/>
        </w:rPr>
        <w:t xml:space="preserve"> </w:t>
      </w:r>
      <w:r w:rsidR="00AC5884">
        <w:rPr>
          <w:rFonts w:ascii="Times New Roman" w:hAnsi="Times New Roman" w:cs="Times New Roman"/>
          <w:sz w:val="24"/>
          <w:szCs w:val="24"/>
        </w:rPr>
        <w:t xml:space="preserve">ili </w:t>
      </w:r>
      <w:r w:rsidR="00C10D5C">
        <w:rPr>
          <w:rFonts w:ascii="Times New Roman" w:hAnsi="Times New Roman" w:cs="Times New Roman"/>
          <w:sz w:val="24"/>
          <w:szCs w:val="24"/>
        </w:rPr>
        <w:t xml:space="preserve">drugim </w:t>
      </w:r>
      <w:r w:rsidR="00A9563F">
        <w:rPr>
          <w:rFonts w:ascii="Times New Roman" w:hAnsi="Times New Roman" w:cs="Times New Roman"/>
          <w:sz w:val="24"/>
          <w:szCs w:val="24"/>
        </w:rPr>
        <w:t>općim aktom.</w:t>
      </w:r>
      <w:r w:rsidR="00ED4624" w:rsidRPr="00ED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C9F5E" w14:textId="40391EBA" w:rsidR="00C76D65" w:rsidRPr="008D2FBE" w:rsidRDefault="00C76D65" w:rsidP="0034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ADE375" w14:textId="77777777" w:rsidR="008D2FBE" w:rsidRPr="008D2FBE" w:rsidRDefault="008D2FBE" w:rsidP="00347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9.</w:t>
      </w:r>
    </w:p>
    <w:p w14:paraId="36A2360D" w14:textId="43E0B0B4" w:rsidR="008D2FBE" w:rsidRPr="008D2FBE" w:rsidRDefault="008D2FBE" w:rsidP="0034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Ugovore koji se odnose na upravljanje </w:t>
      </w:r>
      <w:r w:rsidR="00A9563F">
        <w:rPr>
          <w:rFonts w:ascii="Times New Roman" w:hAnsi="Times New Roman" w:cs="Times New Roman"/>
          <w:sz w:val="24"/>
          <w:szCs w:val="24"/>
        </w:rPr>
        <w:t>te</w:t>
      </w:r>
      <w:r w:rsidRPr="008D2FBE">
        <w:rPr>
          <w:rFonts w:ascii="Times New Roman" w:hAnsi="Times New Roman" w:cs="Times New Roman"/>
          <w:sz w:val="24"/>
          <w:szCs w:val="24"/>
        </w:rPr>
        <w:t xml:space="preserve"> raspolaganje</w:t>
      </w:r>
      <w:r w:rsidR="00EA7D11">
        <w:rPr>
          <w:rFonts w:ascii="Times New Roman" w:hAnsi="Times New Roman" w:cs="Times New Roman"/>
          <w:sz w:val="24"/>
          <w:szCs w:val="24"/>
        </w:rPr>
        <w:t xml:space="preserve"> i stjecanje </w:t>
      </w:r>
      <w:r w:rsidRPr="008D2FBE">
        <w:rPr>
          <w:rFonts w:ascii="Times New Roman" w:hAnsi="Times New Roman" w:cs="Times New Roman"/>
          <w:sz w:val="24"/>
          <w:szCs w:val="24"/>
        </w:rPr>
        <w:t>nekretninama</w:t>
      </w:r>
      <w:r w:rsidR="00347B1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347B16">
        <w:rPr>
          <w:rFonts w:ascii="Times New Roman" w:hAnsi="Times New Roman" w:cs="Times New Roman"/>
          <w:sz w:val="24"/>
          <w:szCs w:val="24"/>
        </w:rPr>
        <w:t>sklapa u ime</w:t>
      </w:r>
      <w:r w:rsidR="0006343A">
        <w:rPr>
          <w:rFonts w:ascii="Times New Roman" w:hAnsi="Times New Roman" w:cs="Times New Roman"/>
          <w:sz w:val="24"/>
          <w:szCs w:val="24"/>
        </w:rPr>
        <w:t xml:space="preserve"> i za račun </w:t>
      </w:r>
      <w:r w:rsidR="00347B16">
        <w:rPr>
          <w:rFonts w:ascii="Times New Roman" w:hAnsi="Times New Roman" w:cs="Times New Roman"/>
          <w:sz w:val="24"/>
          <w:szCs w:val="24"/>
        </w:rPr>
        <w:t xml:space="preserve">Grada </w:t>
      </w:r>
      <w:r w:rsidR="0006343A">
        <w:rPr>
          <w:rFonts w:ascii="Times New Roman" w:hAnsi="Times New Roman" w:cs="Times New Roman"/>
          <w:sz w:val="24"/>
          <w:szCs w:val="24"/>
        </w:rPr>
        <w:t>g</w:t>
      </w:r>
      <w:r w:rsidR="00347B16">
        <w:rPr>
          <w:rFonts w:ascii="Times New Roman" w:hAnsi="Times New Roman" w:cs="Times New Roman"/>
          <w:sz w:val="24"/>
          <w:szCs w:val="24"/>
        </w:rPr>
        <w:t>radonačelnik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26B72888" w14:textId="58BA5023" w:rsidR="008D2FBE" w:rsidRPr="008D2FBE" w:rsidRDefault="008D2FBE" w:rsidP="00917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Stručne i administrativne poslove kojima se osigurava zakonito i učinkovito upravljanje i</w:t>
      </w:r>
      <w:r w:rsidR="009170B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raspolaganje nekretninama obavlja nadležn</w:t>
      </w:r>
      <w:r w:rsidR="009170B6">
        <w:rPr>
          <w:rFonts w:ascii="Times New Roman" w:hAnsi="Times New Roman" w:cs="Times New Roman"/>
          <w:sz w:val="24"/>
          <w:szCs w:val="24"/>
        </w:rPr>
        <w:t>i</w:t>
      </w:r>
      <w:r w:rsidRPr="008D2FBE">
        <w:rPr>
          <w:rFonts w:ascii="Times New Roman" w:hAnsi="Times New Roman" w:cs="Times New Roman"/>
          <w:sz w:val="24"/>
          <w:szCs w:val="24"/>
        </w:rPr>
        <w:t xml:space="preserve"> upravn</w:t>
      </w:r>
      <w:r w:rsidR="009170B6">
        <w:rPr>
          <w:rFonts w:ascii="Times New Roman" w:hAnsi="Times New Roman" w:cs="Times New Roman"/>
          <w:sz w:val="24"/>
          <w:szCs w:val="24"/>
        </w:rPr>
        <w:t xml:space="preserve">i odjel Grada </w:t>
      </w:r>
      <w:r w:rsidRPr="008D2FBE">
        <w:rPr>
          <w:rFonts w:ascii="Times New Roman" w:hAnsi="Times New Roman" w:cs="Times New Roman"/>
          <w:sz w:val="24"/>
          <w:szCs w:val="24"/>
        </w:rPr>
        <w:t>sukladno Odluci kojom se uređuje ustrojstvo i djelokrug rada.</w:t>
      </w:r>
    </w:p>
    <w:p w14:paraId="5B9AA7E5" w14:textId="77777777" w:rsidR="008D2FBE" w:rsidRPr="008D2FBE" w:rsidRDefault="008D2FBE" w:rsidP="00347B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20779017"/>
      <w:r w:rsidRPr="008D2FBE">
        <w:rPr>
          <w:rFonts w:ascii="Times New Roman" w:hAnsi="Times New Roman" w:cs="Times New Roman"/>
          <w:sz w:val="24"/>
          <w:szCs w:val="24"/>
        </w:rPr>
        <w:t>Članak 10.</w:t>
      </w:r>
    </w:p>
    <w:bookmarkEnd w:id="2"/>
    <w:p w14:paraId="3119623F" w14:textId="0C04EFC5" w:rsidR="008D2FBE" w:rsidRPr="008D2FBE" w:rsidRDefault="008D2FBE" w:rsidP="0034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Prije </w:t>
      </w:r>
      <w:r w:rsidR="00EA7D11">
        <w:rPr>
          <w:rFonts w:ascii="Times New Roman" w:hAnsi="Times New Roman" w:cs="Times New Roman"/>
          <w:sz w:val="24"/>
          <w:szCs w:val="24"/>
        </w:rPr>
        <w:t xml:space="preserve">stjecanja i </w:t>
      </w:r>
      <w:r w:rsidRPr="008D2FBE">
        <w:rPr>
          <w:rFonts w:ascii="Times New Roman" w:hAnsi="Times New Roman" w:cs="Times New Roman"/>
          <w:sz w:val="24"/>
          <w:szCs w:val="24"/>
        </w:rPr>
        <w:t>raspolaganja nekretnin</w:t>
      </w:r>
      <w:r w:rsidR="00E87926">
        <w:rPr>
          <w:rFonts w:ascii="Times New Roman" w:hAnsi="Times New Roman" w:cs="Times New Roman"/>
          <w:sz w:val="24"/>
          <w:szCs w:val="24"/>
        </w:rPr>
        <w:t>om</w:t>
      </w:r>
      <w:r w:rsidRPr="008D2FBE">
        <w:rPr>
          <w:rFonts w:ascii="Times New Roman" w:hAnsi="Times New Roman" w:cs="Times New Roman"/>
          <w:sz w:val="24"/>
          <w:szCs w:val="24"/>
        </w:rPr>
        <w:t xml:space="preserve"> obvezno se provodi procjena</w:t>
      </w:r>
      <w:r w:rsidR="00347B1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vrijednosti nekret</w:t>
      </w:r>
      <w:r w:rsidR="00A9563F">
        <w:rPr>
          <w:rFonts w:ascii="Times New Roman" w:hAnsi="Times New Roman" w:cs="Times New Roman"/>
          <w:sz w:val="24"/>
          <w:szCs w:val="24"/>
        </w:rPr>
        <w:t>ni</w:t>
      </w:r>
      <w:r w:rsidRPr="008D2FBE">
        <w:rPr>
          <w:rFonts w:ascii="Times New Roman" w:hAnsi="Times New Roman" w:cs="Times New Roman"/>
          <w:sz w:val="24"/>
          <w:szCs w:val="24"/>
        </w:rPr>
        <w:t>n</w:t>
      </w:r>
      <w:r w:rsidR="00E87926">
        <w:rPr>
          <w:rFonts w:ascii="Times New Roman" w:hAnsi="Times New Roman" w:cs="Times New Roman"/>
          <w:sz w:val="24"/>
          <w:szCs w:val="24"/>
        </w:rPr>
        <w:t>e</w:t>
      </w:r>
      <w:r w:rsidR="00E244FC">
        <w:rPr>
          <w:rFonts w:ascii="Times New Roman" w:hAnsi="Times New Roman" w:cs="Times New Roman"/>
          <w:sz w:val="24"/>
          <w:szCs w:val="24"/>
        </w:rPr>
        <w:t xml:space="preserve"> osim u slučaju raspolaganja kod davanja nekretnina u zakup i najam te </w:t>
      </w:r>
      <w:r w:rsidR="006A4DA6">
        <w:rPr>
          <w:rFonts w:ascii="Times New Roman" w:hAnsi="Times New Roman" w:cs="Times New Roman"/>
          <w:sz w:val="24"/>
          <w:szCs w:val="24"/>
        </w:rPr>
        <w:t xml:space="preserve">davanja nekretnina na </w:t>
      </w:r>
      <w:r w:rsidR="00E244FC">
        <w:rPr>
          <w:rFonts w:ascii="Times New Roman" w:hAnsi="Times New Roman" w:cs="Times New Roman"/>
          <w:sz w:val="24"/>
          <w:szCs w:val="24"/>
        </w:rPr>
        <w:t xml:space="preserve">korištenje i uporabu kada se pravo korištenja i uporabe ustanovljuje u korist pravnih osoba kojima je Grad </w:t>
      </w:r>
      <w:r w:rsidR="006A4DA6">
        <w:rPr>
          <w:rFonts w:ascii="Times New Roman" w:hAnsi="Times New Roman" w:cs="Times New Roman"/>
          <w:sz w:val="24"/>
          <w:szCs w:val="24"/>
        </w:rPr>
        <w:t>isključivi osnivač</w:t>
      </w:r>
      <w:r w:rsidR="00E244FC">
        <w:rPr>
          <w:rFonts w:ascii="Times New Roman" w:hAnsi="Times New Roman" w:cs="Times New Roman"/>
          <w:sz w:val="24"/>
          <w:szCs w:val="24"/>
        </w:rPr>
        <w:t>.</w:t>
      </w:r>
    </w:p>
    <w:p w14:paraId="2A48FC73" w14:textId="6706AA99" w:rsidR="008D2FBE" w:rsidRDefault="00C169A0" w:rsidP="00E24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rijednost nekretnine </w:t>
      </w:r>
      <w:bookmarkStart w:id="3" w:name="_Hlk120781399"/>
      <w:r w:rsidR="008D2FBE" w:rsidRPr="008D2FBE">
        <w:rPr>
          <w:rFonts w:ascii="Times New Roman" w:hAnsi="Times New Roman" w:cs="Times New Roman"/>
          <w:sz w:val="24"/>
          <w:szCs w:val="24"/>
        </w:rPr>
        <w:t>utvrđuje se sukladno posebnim propisima kojima se uređuje</w:t>
      </w:r>
      <w:r w:rsidR="00E244FC"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>procjena vrijednosti nekretnina.</w:t>
      </w:r>
    </w:p>
    <w:p w14:paraId="05CBB076" w14:textId="637A240D" w:rsidR="00590EC2" w:rsidRDefault="00590EC2" w:rsidP="00E24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prihvata darovanih nekretnina </w:t>
      </w:r>
      <w:r w:rsidR="008C4DDB">
        <w:rPr>
          <w:rFonts w:ascii="Times New Roman" w:hAnsi="Times New Roman" w:cs="Times New Roman"/>
          <w:sz w:val="24"/>
          <w:szCs w:val="24"/>
        </w:rPr>
        <w:t>koje su od interesa za Grad nije obavezno sprovesti prethodno utvrđenje vrijednosti nekretnine na način iz stavka 2. ovog članka.</w:t>
      </w:r>
    </w:p>
    <w:bookmarkEnd w:id="3"/>
    <w:p w14:paraId="78E605C5" w14:textId="7748B3DE" w:rsidR="00C73BD1" w:rsidRPr="00C73BD1" w:rsidRDefault="00C73BD1" w:rsidP="00C73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BD1">
        <w:rPr>
          <w:rFonts w:ascii="Times New Roman" w:hAnsi="Times New Roman" w:cs="Times New Roman"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3BD1">
        <w:rPr>
          <w:rFonts w:ascii="Times New Roman" w:hAnsi="Times New Roman" w:cs="Times New Roman"/>
          <w:sz w:val="24"/>
          <w:szCs w:val="24"/>
        </w:rPr>
        <w:t>.</w:t>
      </w:r>
    </w:p>
    <w:p w14:paraId="7315EC6C" w14:textId="77777777" w:rsidR="00C169A0" w:rsidRPr="00C169A0" w:rsidRDefault="00C169A0" w:rsidP="00C1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9A0">
        <w:rPr>
          <w:rFonts w:ascii="Times New Roman" w:hAnsi="Times New Roman" w:cs="Times New Roman"/>
          <w:sz w:val="24"/>
          <w:szCs w:val="24"/>
        </w:rPr>
        <w:t>Tržnom cijenom smatra se najviša cijena ponuđena u postupku natječaja.</w:t>
      </w:r>
    </w:p>
    <w:p w14:paraId="65FFC9C9" w14:textId="1E66BEA0" w:rsidR="00ED4624" w:rsidRPr="00ED4624" w:rsidRDefault="00ED4624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 xml:space="preserve">Početna cijena u postupku javnog natječaja za prodaju i kupnju nekretnina je cijena  koju utvrdi nadležno tijelo, </w:t>
      </w:r>
      <w:r w:rsidR="0034034C">
        <w:rPr>
          <w:rFonts w:ascii="Times New Roman" w:hAnsi="Times New Roman" w:cs="Times New Roman"/>
          <w:sz w:val="24"/>
          <w:szCs w:val="24"/>
        </w:rPr>
        <w:t xml:space="preserve">temeljem odgovarajućeg </w:t>
      </w:r>
      <w:r w:rsidR="00AC5884">
        <w:rPr>
          <w:rFonts w:ascii="Times New Roman" w:hAnsi="Times New Roman" w:cs="Times New Roman"/>
          <w:sz w:val="24"/>
          <w:szCs w:val="24"/>
        </w:rPr>
        <w:t>procjembenog elaborata</w:t>
      </w:r>
      <w:r w:rsidR="0034034C">
        <w:rPr>
          <w:rFonts w:ascii="Times New Roman" w:hAnsi="Times New Roman" w:cs="Times New Roman"/>
          <w:sz w:val="24"/>
          <w:szCs w:val="24"/>
        </w:rPr>
        <w:t xml:space="preserve"> iz članka 10. ove odluke.</w:t>
      </w:r>
      <w:r w:rsidRPr="00ED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D17F0" w14:textId="7706C7B7" w:rsidR="00ED4624" w:rsidRPr="00ED4624" w:rsidRDefault="00ED4624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 xml:space="preserve">U početnu cijenu prilikom prodaje nekretnina se uračunavaju i troškovi pripreme </w:t>
      </w:r>
      <w:r w:rsidR="00C73BD1">
        <w:rPr>
          <w:rFonts w:ascii="Times New Roman" w:hAnsi="Times New Roman" w:cs="Times New Roman"/>
          <w:sz w:val="24"/>
          <w:szCs w:val="24"/>
        </w:rPr>
        <w:t xml:space="preserve">nekretnine za natječaj </w:t>
      </w:r>
      <w:r w:rsidRPr="00ED4624">
        <w:rPr>
          <w:rFonts w:ascii="Times New Roman" w:hAnsi="Times New Roman" w:cs="Times New Roman"/>
          <w:sz w:val="24"/>
          <w:szCs w:val="24"/>
        </w:rPr>
        <w:t>(</w:t>
      </w:r>
      <w:r w:rsidR="00C169A0">
        <w:rPr>
          <w:rFonts w:ascii="Times New Roman" w:hAnsi="Times New Roman" w:cs="Times New Roman"/>
          <w:sz w:val="24"/>
          <w:szCs w:val="24"/>
        </w:rPr>
        <w:t xml:space="preserve">trošak </w:t>
      </w:r>
      <w:r w:rsidRPr="00ED4624">
        <w:rPr>
          <w:rFonts w:ascii="Times New Roman" w:hAnsi="Times New Roman" w:cs="Times New Roman"/>
          <w:sz w:val="24"/>
          <w:szCs w:val="24"/>
        </w:rPr>
        <w:t>geodetsk</w:t>
      </w:r>
      <w:r w:rsidR="00C169A0">
        <w:rPr>
          <w:rFonts w:ascii="Times New Roman" w:hAnsi="Times New Roman" w:cs="Times New Roman"/>
          <w:sz w:val="24"/>
          <w:szCs w:val="24"/>
        </w:rPr>
        <w:t>og</w:t>
      </w:r>
      <w:r w:rsidRPr="00ED4624">
        <w:rPr>
          <w:rFonts w:ascii="Times New Roman" w:hAnsi="Times New Roman" w:cs="Times New Roman"/>
          <w:sz w:val="24"/>
          <w:szCs w:val="24"/>
        </w:rPr>
        <w:t xml:space="preserve"> snim</w:t>
      </w:r>
      <w:r w:rsidR="00C169A0">
        <w:rPr>
          <w:rFonts w:ascii="Times New Roman" w:hAnsi="Times New Roman" w:cs="Times New Roman"/>
          <w:sz w:val="24"/>
          <w:szCs w:val="24"/>
        </w:rPr>
        <w:t>ka i</w:t>
      </w:r>
      <w:r w:rsidRPr="00ED4624">
        <w:rPr>
          <w:rFonts w:ascii="Times New Roman" w:hAnsi="Times New Roman" w:cs="Times New Roman"/>
          <w:sz w:val="24"/>
          <w:szCs w:val="24"/>
        </w:rPr>
        <w:t xml:space="preserve"> elaborat</w:t>
      </w:r>
      <w:r w:rsidR="00C169A0">
        <w:rPr>
          <w:rFonts w:ascii="Times New Roman" w:hAnsi="Times New Roman" w:cs="Times New Roman"/>
          <w:sz w:val="24"/>
          <w:szCs w:val="24"/>
        </w:rPr>
        <w:t>a</w:t>
      </w:r>
      <w:r w:rsidRPr="00ED4624">
        <w:rPr>
          <w:rFonts w:ascii="Times New Roman" w:hAnsi="Times New Roman" w:cs="Times New Roman"/>
          <w:sz w:val="24"/>
          <w:szCs w:val="24"/>
        </w:rPr>
        <w:t xml:space="preserve">, </w:t>
      </w:r>
      <w:r w:rsidR="00C169A0">
        <w:rPr>
          <w:rFonts w:ascii="Times New Roman" w:hAnsi="Times New Roman" w:cs="Times New Roman"/>
          <w:sz w:val="24"/>
          <w:szCs w:val="24"/>
        </w:rPr>
        <w:t>trošak izrade procjene</w:t>
      </w:r>
      <w:r w:rsidRPr="00ED4624">
        <w:rPr>
          <w:rFonts w:ascii="Times New Roman" w:hAnsi="Times New Roman" w:cs="Times New Roman"/>
          <w:sz w:val="24"/>
          <w:szCs w:val="24"/>
        </w:rPr>
        <w:t>, troš</w:t>
      </w:r>
      <w:r w:rsidR="00C169A0">
        <w:rPr>
          <w:rFonts w:ascii="Times New Roman" w:hAnsi="Times New Roman" w:cs="Times New Roman"/>
          <w:sz w:val="24"/>
          <w:szCs w:val="24"/>
        </w:rPr>
        <w:t>ak</w:t>
      </w:r>
      <w:r w:rsidRPr="00ED4624">
        <w:rPr>
          <w:rFonts w:ascii="Times New Roman" w:hAnsi="Times New Roman" w:cs="Times New Roman"/>
          <w:sz w:val="24"/>
          <w:szCs w:val="24"/>
        </w:rPr>
        <w:t xml:space="preserve"> natječaja i sl.).</w:t>
      </w:r>
    </w:p>
    <w:p w14:paraId="6AB3F838" w14:textId="05AFCA57" w:rsidR="00C73BD1" w:rsidRDefault="00C73BD1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D4624">
        <w:rPr>
          <w:rFonts w:ascii="Times New Roman" w:hAnsi="Times New Roman" w:cs="Times New Roman"/>
          <w:sz w:val="24"/>
          <w:szCs w:val="24"/>
        </w:rPr>
        <w:t xml:space="preserve"> slučaju raspolaganja s nekretninama  izravnom pogodbom, tržnom cijenom se smatra cijena koju utvrdi nadležno tijelo, na način </w:t>
      </w:r>
      <w:r w:rsidR="00722904">
        <w:rPr>
          <w:rFonts w:ascii="Times New Roman" w:hAnsi="Times New Roman" w:cs="Times New Roman"/>
          <w:sz w:val="24"/>
          <w:szCs w:val="24"/>
        </w:rPr>
        <w:t>opisan</w:t>
      </w:r>
      <w:r w:rsidRPr="00ED4624">
        <w:rPr>
          <w:rFonts w:ascii="Times New Roman" w:hAnsi="Times New Roman" w:cs="Times New Roman"/>
          <w:sz w:val="24"/>
          <w:szCs w:val="24"/>
        </w:rPr>
        <w:t xml:space="preserve"> u stavku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2904">
        <w:rPr>
          <w:rFonts w:ascii="Times New Roman" w:hAnsi="Times New Roman" w:cs="Times New Roman"/>
          <w:sz w:val="24"/>
          <w:szCs w:val="24"/>
        </w:rPr>
        <w:t>. i 3. ovog članka.</w:t>
      </w:r>
    </w:p>
    <w:p w14:paraId="42BC0597" w14:textId="7B674B04" w:rsidR="00ED4624" w:rsidRDefault="00ED4624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>Nadležno tijelo u granicama ove odluke utvrđuje način i uvjete isplate kupoprodajne cijene.</w:t>
      </w:r>
    </w:p>
    <w:p w14:paraId="44B5C6E6" w14:textId="77777777" w:rsidR="00254D08" w:rsidRPr="00ED4624" w:rsidRDefault="00254D08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1CED8A" w14:textId="7BB06C9E" w:rsidR="00185DF9" w:rsidRPr="00185DF9" w:rsidRDefault="00185DF9" w:rsidP="00185D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85DF9">
        <w:rPr>
          <w:rFonts w:ascii="Times New Roman" w:hAnsi="Times New Roman" w:cs="Times New Roman"/>
          <w:sz w:val="24"/>
          <w:szCs w:val="24"/>
        </w:rPr>
        <w:t>.</w:t>
      </w:r>
    </w:p>
    <w:p w14:paraId="75E627F3" w14:textId="21F91B82" w:rsidR="00185DF9" w:rsidRPr="00185DF9" w:rsidRDefault="00185DF9" w:rsidP="00185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>Ako je Grad zbog posebnih razloga zainteresiran za stjecanje točno određene nekretnine</w:t>
      </w:r>
      <w:r w:rsidR="008C4DDB">
        <w:rPr>
          <w:rFonts w:ascii="Times New Roman" w:hAnsi="Times New Roman" w:cs="Times New Roman"/>
          <w:sz w:val="24"/>
          <w:szCs w:val="24"/>
        </w:rPr>
        <w:t xml:space="preserve"> naplatnim pravnim poslom</w:t>
      </w:r>
      <w:r w:rsidRPr="00185DF9">
        <w:rPr>
          <w:rFonts w:ascii="Times New Roman" w:hAnsi="Times New Roman" w:cs="Times New Roman"/>
          <w:sz w:val="24"/>
          <w:szCs w:val="24"/>
        </w:rPr>
        <w:t>, u postupku stjecanja vlasništva primjeni će se postupak izravne pogodbe</w:t>
      </w:r>
      <w:r>
        <w:rPr>
          <w:rFonts w:ascii="Times New Roman" w:hAnsi="Times New Roman" w:cs="Times New Roman"/>
          <w:sz w:val="24"/>
          <w:szCs w:val="24"/>
        </w:rPr>
        <w:t xml:space="preserve"> a vrijednost nekretnine</w:t>
      </w:r>
      <w:r w:rsidRPr="00185DF9">
        <w:rPr>
          <w:rFonts w:ascii="Times New Roman" w:hAnsi="Times New Roman" w:cs="Times New Roman"/>
          <w:sz w:val="24"/>
          <w:szCs w:val="24"/>
        </w:rPr>
        <w:t xml:space="preserve"> utvr</w:t>
      </w:r>
      <w:r>
        <w:rPr>
          <w:rFonts w:ascii="Times New Roman" w:hAnsi="Times New Roman" w:cs="Times New Roman"/>
          <w:sz w:val="24"/>
          <w:szCs w:val="24"/>
        </w:rPr>
        <w:t>diti ć</w:t>
      </w:r>
      <w:r w:rsidRPr="00185DF9">
        <w:rPr>
          <w:rFonts w:ascii="Times New Roman" w:hAnsi="Times New Roman" w:cs="Times New Roman"/>
          <w:sz w:val="24"/>
          <w:szCs w:val="24"/>
        </w:rPr>
        <w:t>e se sukladno posebnim propisima kojima se uređuje procjena vrijednosti nekretnina.</w:t>
      </w:r>
    </w:p>
    <w:p w14:paraId="273943B5" w14:textId="228869F0" w:rsidR="00185DF9" w:rsidRPr="00185DF9" w:rsidRDefault="00185DF9" w:rsidP="004E2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 xml:space="preserve">Članak </w:t>
      </w:r>
      <w:r w:rsidR="00800D05">
        <w:rPr>
          <w:rFonts w:ascii="Times New Roman" w:hAnsi="Times New Roman" w:cs="Times New Roman"/>
          <w:sz w:val="24"/>
          <w:szCs w:val="24"/>
        </w:rPr>
        <w:t>13</w:t>
      </w:r>
      <w:r w:rsidRPr="00185DF9">
        <w:rPr>
          <w:rFonts w:ascii="Times New Roman" w:hAnsi="Times New Roman" w:cs="Times New Roman"/>
          <w:sz w:val="24"/>
          <w:szCs w:val="24"/>
        </w:rPr>
        <w:t>.</w:t>
      </w:r>
    </w:p>
    <w:p w14:paraId="71D8C4C4" w14:textId="7723C3F1" w:rsidR="00185DF9" w:rsidRDefault="00185DF9" w:rsidP="004E2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>Zamjena nekretnina, kao način stjecanja i istovremenog otuđivanja nekretnina, obaviti će se prvenstveno na temelju javnog natječaja, a iznimno izravnom pogodbom.</w:t>
      </w:r>
    </w:p>
    <w:p w14:paraId="3220F461" w14:textId="354C0295" w:rsidR="00EE12E1" w:rsidRDefault="00EE12E1" w:rsidP="004E2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BE3B3" w14:textId="4586F013" w:rsidR="00EE12E1" w:rsidRPr="00185DF9" w:rsidRDefault="001E3B57" w:rsidP="001E1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>ZAKUP ZEMLJIŠTA</w:t>
      </w:r>
    </w:p>
    <w:p w14:paraId="0ABA7EB1" w14:textId="642C08B9" w:rsidR="00185DF9" w:rsidRPr="00185DF9" w:rsidRDefault="00185DF9" w:rsidP="004E2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 xml:space="preserve">Članak </w:t>
      </w:r>
      <w:r w:rsidR="00800D05">
        <w:rPr>
          <w:rFonts w:ascii="Times New Roman" w:hAnsi="Times New Roman" w:cs="Times New Roman"/>
          <w:sz w:val="24"/>
          <w:szCs w:val="24"/>
        </w:rPr>
        <w:t>14</w:t>
      </w:r>
      <w:r w:rsidRPr="00185DF9">
        <w:rPr>
          <w:rFonts w:ascii="Times New Roman" w:hAnsi="Times New Roman" w:cs="Times New Roman"/>
          <w:sz w:val="24"/>
          <w:szCs w:val="24"/>
        </w:rPr>
        <w:t>.</w:t>
      </w:r>
    </w:p>
    <w:p w14:paraId="68EE7FFB" w14:textId="6F275D62" w:rsidR="00185DF9" w:rsidRPr="00185DF9" w:rsidRDefault="00185DF9" w:rsidP="004E2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 xml:space="preserve">Dijelovi trgova, ulica i drugih javnih </w:t>
      </w:r>
      <w:r w:rsidR="004E2D3F">
        <w:rPr>
          <w:rFonts w:ascii="Times New Roman" w:hAnsi="Times New Roman" w:cs="Times New Roman"/>
          <w:sz w:val="24"/>
          <w:szCs w:val="24"/>
        </w:rPr>
        <w:t>dobara</w:t>
      </w:r>
      <w:r w:rsidRPr="00185DF9">
        <w:rPr>
          <w:rFonts w:ascii="Times New Roman" w:hAnsi="Times New Roman" w:cs="Times New Roman"/>
          <w:sz w:val="24"/>
          <w:szCs w:val="24"/>
        </w:rPr>
        <w:t xml:space="preserve"> </w:t>
      </w:r>
      <w:r w:rsidR="00EE12E1">
        <w:rPr>
          <w:rFonts w:ascii="Times New Roman" w:hAnsi="Times New Roman" w:cs="Times New Roman"/>
          <w:sz w:val="24"/>
          <w:szCs w:val="24"/>
        </w:rPr>
        <w:t xml:space="preserve">u vlasništvu Grada </w:t>
      </w:r>
      <w:r w:rsidRPr="00185DF9">
        <w:rPr>
          <w:rFonts w:ascii="Times New Roman" w:hAnsi="Times New Roman" w:cs="Times New Roman"/>
          <w:sz w:val="24"/>
          <w:szCs w:val="24"/>
        </w:rPr>
        <w:t>mogu se dati u zakup samo ako se time bitno ne narušava temeljna namjena tih površina.</w:t>
      </w:r>
    </w:p>
    <w:p w14:paraId="20B0A138" w14:textId="604DBEE7" w:rsidR="00185DF9" w:rsidRPr="00185DF9" w:rsidRDefault="00185DF9" w:rsidP="004E2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>Javna površina</w:t>
      </w:r>
      <w:r w:rsidR="00800D05">
        <w:rPr>
          <w:rFonts w:ascii="Times New Roman" w:hAnsi="Times New Roman" w:cs="Times New Roman"/>
          <w:sz w:val="24"/>
          <w:szCs w:val="24"/>
        </w:rPr>
        <w:t xml:space="preserve"> iz stavka 1. ovog članka </w:t>
      </w:r>
      <w:r w:rsidR="004E2D3F">
        <w:rPr>
          <w:rFonts w:ascii="Times New Roman" w:hAnsi="Times New Roman" w:cs="Times New Roman"/>
          <w:sz w:val="24"/>
          <w:szCs w:val="24"/>
        </w:rPr>
        <w:t>položena neposredno</w:t>
      </w:r>
      <w:r w:rsidRPr="00185DF9">
        <w:rPr>
          <w:rFonts w:ascii="Times New Roman" w:hAnsi="Times New Roman" w:cs="Times New Roman"/>
          <w:sz w:val="24"/>
          <w:szCs w:val="24"/>
        </w:rPr>
        <w:t xml:space="preserve"> uz poslovni prostor (štekat) može se dati u zakup korisniku poslovnog prostora </w:t>
      </w:r>
      <w:r w:rsidR="008C4DDB">
        <w:rPr>
          <w:rFonts w:ascii="Times New Roman" w:hAnsi="Times New Roman" w:cs="Times New Roman"/>
          <w:sz w:val="24"/>
          <w:szCs w:val="24"/>
        </w:rPr>
        <w:t>za djelatnost</w:t>
      </w:r>
      <w:r w:rsidR="00946FDF">
        <w:rPr>
          <w:rFonts w:ascii="Times New Roman" w:hAnsi="Times New Roman" w:cs="Times New Roman"/>
          <w:sz w:val="24"/>
          <w:szCs w:val="24"/>
        </w:rPr>
        <w:t xml:space="preserve"> koja se obavlja u poslovnom prostoru </w:t>
      </w:r>
      <w:r w:rsidRPr="00185DF9">
        <w:rPr>
          <w:rFonts w:ascii="Times New Roman" w:hAnsi="Times New Roman" w:cs="Times New Roman"/>
          <w:sz w:val="24"/>
          <w:szCs w:val="24"/>
        </w:rPr>
        <w:t xml:space="preserve">izravnom pogodbom, </w:t>
      </w:r>
      <w:r w:rsidR="00800D05">
        <w:rPr>
          <w:rFonts w:ascii="Times New Roman" w:hAnsi="Times New Roman" w:cs="Times New Roman"/>
          <w:sz w:val="24"/>
          <w:szCs w:val="24"/>
        </w:rPr>
        <w:t xml:space="preserve">na način i </w:t>
      </w:r>
      <w:r w:rsidRPr="00185DF9">
        <w:rPr>
          <w:rFonts w:ascii="Times New Roman" w:hAnsi="Times New Roman" w:cs="Times New Roman"/>
          <w:sz w:val="24"/>
          <w:szCs w:val="24"/>
        </w:rPr>
        <w:t>uz uvjet</w:t>
      </w:r>
      <w:r w:rsidR="00800D05">
        <w:rPr>
          <w:rFonts w:ascii="Times New Roman" w:hAnsi="Times New Roman" w:cs="Times New Roman"/>
          <w:sz w:val="24"/>
          <w:szCs w:val="24"/>
        </w:rPr>
        <w:t>e</w:t>
      </w:r>
      <w:r w:rsidRPr="00185DF9">
        <w:rPr>
          <w:rFonts w:ascii="Times New Roman" w:hAnsi="Times New Roman" w:cs="Times New Roman"/>
          <w:sz w:val="24"/>
          <w:szCs w:val="24"/>
        </w:rPr>
        <w:t xml:space="preserve"> utvrđene posebnom odlukom.</w:t>
      </w:r>
    </w:p>
    <w:p w14:paraId="33259D70" w14:textId="7BB1D51E" w:rsidR="00185DF9" w:rsidRDefault="00B834EB" w:rsidP="00185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površinama iz stavka 1. ovog članka nije dopušteno</w:t>
      </w:r>
      <w:r w:rsidR="00EE12E1">
        <w:rPr>
          <w:rFonts w:ascii="Times New Roman" w:hAnsi="Times New Roman" w:cs="Times New Roman"/>
          <w:sz w:val="24"/>
          <w:szCs w:val="24"/>
        </w:rPr>
        <w:t xml:space="preserve"> postavljanje trajnih građevina niti </w:t>
      </w:r>
      <w:r>
        <w:rPr>
          <w:rFonts w:ascii="Times New Roman" w:hAnsi="Times New Roman" w:cs="Times New Roman"/>
          <w:sz w:val="24"/>
          <w:szCs w:val="24"/>
        </w:rPr>
        <w:t>zasnivanje prava građenja</w:t>
      </w:r>
      <w:r w:rsidR="00EE1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osim u slučajevima kada se pravo građenja zasniva u korist </w:t>
      </w:r>
      <w:r w:rsidR="00EE12E1">
        <w:rPr>
          <w:rFonts w:ascii="Times New Roman" w:hAnsi="Times New Roman" w:cs="Times New Roman"/>
          <w:sz w:val="24"/>
          <w:szCs w:val="24"/>
        </w:rPr>
        <w:t>osoba iz članka 3</w:t>
      </w:r>
      <w:r w:rsidR="006F24B8">
        <w:rPr>
          <w:rFonts w:ascii="Times New Roman" w:hAnsi="Times New Roman" w:cs="Times New Roman"/>
          <w:sz w:val="24"/>
          <w:szCs w:val="24"/>
        </w:rPr>
        <w:t>2</w:t>
      </w:r>
      <w:r w:rsidR="00EE12E1">
        <w:rPr>
          <w:rFonts w:ascii="Times New Roman" w:hAnsi="Times New Roman" w:cs="Times New Roman"/>
          <w:sz w:val="24"/>
          <w:szCs w:val="24"/>
        </w:rPr>
        <w:t>. ove odluke.</w:t>
      </w:r>
    </w:p>
    <w:p w14:paraId="020CDC76" w14:textId="76FDB505" w:rsidR="00EE12E1" w:rsidRPr="00EE12E1" w:rsidRDefault="00EE12E1" w:rsidP="001E3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Članak </w:t>
      </w:r>
      <w:r w:rsidR="001E3B57">
        <w:rPr>
          <w:rFonts w:ascii="Times New Roman" w:hAnsi="Times New Roman" w:cs="Times New Roman"/>
          <w:sz w:val="24"/>
          <w:szCs w:val="24"/>
        </w:rPr>
        <w:t>15</w:t>
      </w:r>
      <w:r w:rsidRPr="00EE12E1">
        <w:rPr>
          <w:rFonts w:ascii="Times New Roman" w:hAnsi="Times New Roman" w:cs="Times New Roman"/>
          <w:sz w:val="24"/>
          <w:szCs w:val="24"/>
        </w:rPr>
        <w:t>.</w:t>
      </w:r>
    </w:p>
    <w:p w14:paraId="566FEAAA" w14:textId="47C648A4" w:rsidR="00EE12E1" w:rsidRDefault="00EE12E1" w:rsidP="001E3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Zemljište u vlasništvu </w:t>
      </w:r>
      <w:r>
        <w:rPr>
          <w:rFonts w:ascii="Times New Roman" w:hAnsi="Times New Roman" w:cs="Times New Roman"/>
          <w:sz w:val="24"/>
          <w:szCs w:val="24"/>
        </w:rPr>
        <w:t>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može se dati u zakup fizičkim i pravnim</w:t>
      </w:r>
      <w:r w:rsidR="001E3B57"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osobama u svrhu privremenog korištenja tog zemljišta pod uvjetima i</w:t>
      </w:r>
      <w:r w:rsidR="001E3B57"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na način propisan zakonom</w:t>
      </w:r>
      <w:r w:rsidR="001E3B57">
        <w:rPr>
          <w:rFonts w:ascii="Times New Roman" w:hAnsi="Times New Roman" w:cs="Times New Roman"/>
          <w:sz w:val="24"/>
          <w:szCs w:val="24"/>
        </w:rPr>
        <w:t xml:space="preserve"> i ovom odlukom</w:t>
      </w:r>
      <w:r w:rsidRPr="00EE12E1">
        <w:rPr>
          <w:rFonts w:ascii="Times New Roman" w:hAnsi="Times New Roman" w:cs="Times New Roman"/>
          <w:sz w:val="24"/>
          <w:szCs w:val="24"/>
        </w:rPr>
        <w:t>.</w:t>
      </w:r>
    </w:p>
    <w:p w14:paraId="3CF6F543" w14:textId="6336CCD7" w:rsidR="00EE12E1" w:rsidRPr="00EE12E1" w:rsidRDefault="00EE12E1" w:rsidP="001E3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Odredbe ove </w:t>
      </w:r>
      <w:r w:rsidR="001E3B57">
        <w:rPr>
          <w:rFonts w:ascii="Times New Roman" w:hAnsi="Times New Roman" w:cs="Times New Roman"/>
          <w:sz w:val="24"/>
          <w:szCs w:val="24"/>
        </w:rPr>
        <w:t>o</w:t>
      </w:r>
      <w:r w:rsidRPr="00EE12E1">
        <w:rPr>
          <w:rFonts w:ascii="Times New Roman" w:hAnsi="Times New Roman" w:cs="Times New Roman"/>
          <w:sz w:val="24"/>
          <w:szCs w:val="24"/>
        </w:rPr>
        <w:t>dluke o provođenju javnog natječaja za prodaju nekretnina u vlasništvu</w:t>
      </w:r>
      <w:r w:rsidR="001E3B57">
        <w:rPr>
          <w:rFonts w:ascii="Times New Roman" w:hAnsi="Times New Roman" w:cs="Times New Roman"/>
          <w:sz w:val="24"/>
          <w:szCs w:val="24"/>
        </w:rPr>
        <w:t xml:space="preserve"> 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na odgovarajući se način primjenjuju na davanje u zakup</w:t>
      </w:r>
      <w:r w:rsidR="001E3B57">
        <w:rPr>
          <w:rFonts w:ascii="Times New Roman" w:hAnsi="Times New Roman" w:cs="Times New Roman"/>
          <w:sz w:val="24"/>
          <w:szCs w:val="24"/>
        </w:rPr>
        <w:t xml:space="preserve"> javnih dobara i drugog zemljišta u vlasništvu Grada</w:t>
      </w:r>
      <w:r w:rsidRPr="00EE12E1">
        <w:rPr>
          <w:rFonts w:ascii="Times New Roman" w:hAnsi="Times New Roman" w:cs="Times New Roman"/>
          <w:sz w:val="24"/>
          <w:szCs w:val="24"/>
        </w:rPr>
        <w:t>.</w:t>
      </w:r>
    </w:p>
    <w:p w14:paraId="1366A77E" w14:textId="132FBE6A" w:rsidR="0018059B" w:rsidRPr="0018059B" w:rsidRDefault="0018059B" w:rsidP="00180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9B">
        <w:rPr>
          <w:rFonts w:ascii="Times New Roman" w:hAnsi="Times New Roman" w:cs="Times New Roman"/>
          <w:sz w:val="24"/>
          <w:szCs w:val="24"/>
        </w:rPr>
        <w:t xml:space="preserve">Početni </w:t>
      </w:r>
      <w:r w:rsidR="00C92735">
        <w:rPr>
          <w:rFonts w:ascii="Times New Roman" w:hAnsi="Times New Roman" w:cs="Times New Roman"/>
          <w:sz w:val="24"/>
          <w:szCs w:val="24"/>
        </w:rPr>
        <w:t xml:space="preserve">mjesečni </w:t>
      </w:r>
      <w:r w:rsidRPr="0018059B">
        <w:rPr>
          <w:rFonts w:ascii="Times New Roman" w:hAnsi="Times New Roman" w:cs="Times New Roman"/>
          <w:sz w:val="24"/>
          <w:szCs w:val="24"/>
        </w:rPr>
        <w:t xml:space="preserve">iznos zakupnine po m2 površine određuje se na temelju prosječnog </w:t>
      </w:r>
      <w:r w:rsidR="00C92735">
        <w:rPr>
          <w:rFonts w:ascii="Times New Roman" w:hAnsi="Times New Roman" w:cs="Times New Roman"/>
          <w:sz w:val="24"/>
          <w:szCs w:val="24"/>
        </w:rPr>
        <w:t xml:space="preserve">mjesečnog </w:t>
      </w:r>
      <w:r w:rsidRPr="0018059B">
        <w:rPr>
          <w:rFonts w:ascii="Times New Roman" w:hAnsi="Times New Roman" w:cs="Times New Roman"/>
          <w:sz w:val="24"/>
          <w:szCs w:val="24"/>
        </w:rPr>
        <w:t xml:space="preserve">iznosa zakupnine po m2 nekretnine iz tri ugovora o zakupu istih karakteristika kao nekretnina koja se daje u zakup, sklopljenih u posljednje 3 godine a koji su najbliži </w:t>
      </w:r>
      <w:r>
        <w:rPr>
          <w:rFonts w:ascii="Times New Roman" w:hAnsi="Times New Roman" w:cs="Times New Roman"/>
          <w:sz w:val="24"/>
          <w:szCs w:val="24"/>
        </w:rPr>
        <w:t>nekretnini</w:t>
      </w:r>
      <w:r w:rsidRPr="0018059B">
        <w:rPr>
          <w:rFonts w:ascii="Times New Roman" w:hAnsi="Times New Roman" w:cs="Times New Roman"/>
          <w:sz w:val="24"/>
          <w:szCs w:val="24"/>
        </w:rPr>
        <w:t xml:space="preserve"> za koji se određuje početni iznos zakupnine, pod uvjetom da se sve nekretnine nalaze u istoj katastarskoj općini te da su referentni ugovori zavedeni u zbirci kupoprodajnih cijena informacijskog sustava tržišta nekretnina – e Nekretnine Ministarstva nadležnog za poslove graditeljstva i prostornog uređenja.</w:t>
      </w:r>
    </w:p>
    <w:p w14:paraId="643447E4" w14:textId="7E17F812" w:rsidR="0018059B" w:rsidRDefault="0018059B" w:rsidP="00180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9B">
        <w:rPr>
          <w:rFonts w:ascii="Times New Roman" w:hAnsi="Times New Roman" w:cs="Times New Roman"/>
          <w:sz w:val="24"/>
          <w:szCs w:val="24"/>
        </w:rPr>
        <w:t xml:space="preserve">Ukoliko u sustavu e-Nekretnine nema evidentirana tri odgovarajuća ugovora o zakupu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Pr="0018059B">
        <w:rPr>
          <w:rFonts w:ascii="Times New Roman" w:hAnsi="Times New Roman" w:cs="Times New Roman"/>
          <w:sz w:val="24"/>
          <w:szCs w:val="24"/>
        </w:rPr>
        <w:t xml:space="preserve"> za utvrđivanje početnog iznosa zakupnine u smislu stavka </w:t>
      </w:r>
      <w:r w:rsidR="006F24B8">
        <w:rPr>
          <w:rFonts w:ascii="Times New Roman" w:hAnsi="Times New Roman" w:cs="Times New Roman"/>
          <w:sz w:val="24"/>
          <w:szCs w:val="24"/>
        </w:rPr>
        <w:t>3</w:t>
      </w:r>
      <w:r w:rsidRPr="0018059B">
        <w:rPr>
          <w:rFonts w:ascii="Times New Roman" w:hAnsi="Times New Roman" w:cs="Times New Roman"/>
          <w:sz w:val="24"/>
          <w:szCs w:val="24"/>
        </w:rPr>
        <w:t>. ovog članka početni iznos zakupnine odrediti će se temeljem procjene ovlaštenog procjenitelja.</w:t>
      </w:r>
    </w:p>
    <w:p w14:paraId="1CDE9DBF" w14:textId="151D8DC4" w:rsidR="00374F75" w:rsidRDefault="00EB27BE" w:rsidP="00180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</w:t>
      </w:r>
      <w:r w:rsidR="00EC189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od odredbe stavka 2.</w:t>
      </w:r>
      <w:r w:rsidR="00254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3. ovog članka</w:t>
      </w:r>
      <w:r w:rsidR="00C92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naknade </w:t>
      </w:r>
      <w:r w:rsidR="00F91BB5">
        <w:rPr>
          <w:rFonts w:ascii="Times New Roman" w:hAnsi="Times New Roman" w:cs="Times New Roman"/>
          <w:sz w:val="24"/>
          <w:szCs w:val="24"/>
        </w:rPr>
        <w:t xml:space="preserve">te uvjeti </w:t>
      </w:r>
      <w:r>
        <w:rPr>
          <w:rFonts w:ascii="Times New Roman" w:hAnsi="Times New Roman" w:cs="Times New Roman"/>
          <w:sz w:val="24"/>
          <w:szCs w:val="24"/>
        </w:rPr>
        <w:t xml:space="preserve">za korištenje javnih površina i javnih dobara u vlasništvu Grada za postavljanje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štekata</w:t>
      </w:r>
      <w:proofErr w:type="spellEnd"/>
      <w:r>
        <w:rPr>
          <w:rFonts w:ascii="Times New Roman" w:hAnsi="Times New Roman" w:cs="Times New Roman"/>
          <w:sz w:val="24"/>
          <w:szCs w:val="24"/>
        </w:rPr>
        <w:t>, kioska, štandova</w:t>
      </w:r>
      <w:r w:rsidR="00C92735">
        <w:rPr>
          <w:rFonts w:ascii="Times New Roman" w:hAnsi="Times New Roman" w:cs="Times New Roman"/>
          <w:sz w:val="24"/>
          <w:szCs w:val="24"/>
        </w:rPr>
        <w:t xml:space="preserve">, drugih naprava te druge oblike korištenja javnih dobara </w:t>
      </w:r>
      <w:r w:rsidR="00254D08">
        <w:rPr>
          <w:rFonts w:ascii="Times New Roman" w:hAnsi="Times New Roman" w:cs="Times New Roman"/>
          <w:sz w:val="24"/>
          <w:szCs w:val="24"/>
        </w:rPr>
        <w:t>urediti</w:t>
      </w:r>
      <w:r w:rsidR="00C92735">
        <w:rPr>
          <w:rFonts w:ascii="Times New Roman" w:hAnsi="Times New Roman" w:cs="Times New Roman"/>
          <w:sz w:val="24"/>
          <w:szCs w:val="24"/>
        </w:rPr>
        <w:t xml:space="preserve"> će se posebnom odlukom.</w:t>
      </w:r>
      <w:r w:rsidR="00374F75" w:rsidRPr="0037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5B741" w14:textId="7049D41C" w:rsidR="00EB27BE" w:rsidRDefault="00374F75" w:rsidP="00374F7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lastRenderedPageBreak/>
        <w:t xml:space="preserve">Zemljište u vlasništvu </w:t>
      </w:r>
      <w:r>
        <w:rPr>
          <w:rFonts w:ascii="Times New Roman" w:hAnsi="Times New Roman" w:cs="Times New Roman"/>
          <w:sz w:val="24"/>
          <w:szCs w:val="24"/>
        </w:rPr>
        <w:t>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koje je dano u zakup nije dopušteno davati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podzakup</w:t>
      </w:r>
      <w:r w:rsidR="006F24B8">
        <w:rPr>
          <w:rFonts w:ascii="Times New Roman" w:hAnsi="Times New Roman" w:cs="Times New Roman"/>
          <w:sz w:val="24"/>
          <w:szCs w:val="24"/>
        </w:rPr>
        <w:t>.</w:t>
      </w:r>
    </w:p>
    <w:p w14:paraId="12295E7A" w14:textId="77777777" w:rsidR="00952020" w:rsidRPr="0018059B" w:rsidRDefault="00952020" w:rsidP="00180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CADCCC" w14:textId="48435861" w:rsidR="00EE12E1" w:rsidRPr="00EE12E1" w:rsidRDefault="00EE12E1" w:rsidP="00C92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Članak </w:t>
      </w:r>
      <w:r w:rsidR="00C92735">
        <w:rPr>
          <w:rFonts w:ascii="Times New Roman" w:hAnsi="Times New Roman" w:cs="Times New Roman"/>
          <w:sz w:val="24"/>
          <w:szCs w:val="24"/>
        </w:rPr>
        <w:t>1</w:t>
      </w:r>
      <w:r w:rsidRPr="00EE12E1">
        <w:rPr>
          <w:rFonts w:ascii="Times New Roman" w:hAnsi="Times New Roman" w:cs="Times New Roman"/>
          <w:sz w:val="24"/>
          <w:szCs w:val="24"/>
        </w:rPr>
        <w:t>6.</w:t>
      </w:r>
    </w:p>
    <w:p w14:paraId="586D3D6E" w14:textId="31FA7D69" w:rsidR="00EE12E1" w:rsidRPr="00EE12E1" w:rsidRDefault="00EE12E1" w:rsidP="00F91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Ugovor o zakupu zaključuje se u </w:t>
      </w:r>
      <w:r w:rsidR="00C92735" w:rsidRPr="00EE12E1">
        <w:rPr>
          <w:rFonts w:ascii="Times New Roman" w:hAnsi="Times New Roman" w:cs="Times New Roman"/>
          <w:sz w:val="24"/>
          <w:szCs w:val="24"/>
        </w:rPr>
        <w:t>obliku ovršne isprave</w:t>
      </w:r>
      <w:r w:rsidR="00C92735">
        <w:rPr>
          <w:rFonts w:ascii="Times New Roman" w:hAnsi="Times New Roman" w:cs="Times New Roman"/>
          <w:sz w:val="24"/>
          <w:szCs w:val="24"/>
        </w:rPr>
        <w:t xml:space="preserve"> i </w:t>
      </w:r>
      <w:r w:rsidRPr="00EE12E1">
        <w:rPr>
          <w:rFonts w:ascii="Times New Roman" w:hAnsi="Times New Roman" w:cs="Times New Roman"/>
          <w:sz w:val="24"/>
          <w:szCs w:val="24"/>
        </w:rPr>
        <w:t xml:space="preserve">na rok </w:t>
      </w:r>
      <w:r w:rsidR="00C92735">
        <w:rPr>
          <w:rFonts w:ascii="Times New Roman" w:hAnsi="Times New Roman" w:cs="Times New Roman"/>
          <w:sz w:val="24"/>
          <w:szCs w:val="24"/>
        </w:rPr>
        <w:t xml:space="preserve">ne </w:t>
      </w:r>
      <w:r w:rsidRPr="00EE12E1">
        <w:rPr>
          <w:rFonts w:ascii="Times New Roman" w:hAnsi="Times New Roman" w:cs="Times New Roman"/>
          <w:sz w:val="24"/>
          <w:szCs w:val="24"/>
        </w:rPr>
        <w:t>duži od 5 godina.</w:t>
      </w:r>
    </w:p>
    <w:p w14:paraId="5572BBCD" w14:textId="56EBDFED" w:rsidR="00EE12E1" w:rsidRPr="00EE12E1" w:rsidRDefault="00EE12E1" w:rsidP="00F91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Ugovorom iz stavka 1. ovog članka utvrdit će se pravo </w:t>
      </w:r>
      <w:r w:rsidR="00F91BB5">
        <w:rPr>
          <w:rFonts w:ascii="Times New Roman" w:hAnsi="Times New Roman" w:cs="Times New Roman"/>
          <w:sz w:val="24"/>
          <w:szCs w:val="24"/>
        </w:rPr>
        <w:t>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da jednostrano raskine</w:t>
      </w:r>
      <w:r w:rsidR="00F91BB5"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ugovor kada zakupnik ne koristi zemljište u skladu sa svrhom zakupa ili u slučaju neplaćanja zakupnine</w:t>
      </w:r>
      <w:r w:rsidR="00F91BB5">
        <w:rPr>
          <w:rFonts w:ascii="Times New Roman" w:hAnsi="Times New Roman" w:cs="Times New Roman"/>
          <w:sz w:val="24"/>
          <w:szCs w:val="24"/>
        </w:rPr>
        <w:t xml:space="preserve">, </w:t>
      </w:r>
      <w:r w:rsidRPr="00EE12E1">
        <w:rPr>
          <w:rFonts w:ascii="Times New Roman" w:hAnsi="Times New Roman" w:cs="Times New Roman"/>
          <w:sz w:val="24"/>
          <w:szCs w:val="24"/>
        </w:rPr>
        <w:t xml:space="preserve">te u slučaju potrebe privođenja </w:t>
      </w:r>
      <w:r w:rsidR="00F91BB5">
        <w:rPr>
          <w:rFonts w:ascii="Times New Roman" w:hAnsi="Times New Roman" w:cs="Times New Roman"/>
          <w:sz w:val="24"/>
          <w:szCs w:val="24"/>
        </w:rPr>
        <w:t xml:space="preserve">nekretnine </w:t>
      </w:r>
      <w:r w:rsidRPr="00EE12E1">
        <w:rPr>
          <w:rFonts w:ascii="Times New Roman" w:hAnsi="Times New Roman" w:cs="Times New Roman"/>
          <w:sz w:val="24"/>
          <w:szCs w:val="24"/>
        </w:rPr>
        <w:t xml:space="preserve">namjeni određenoj prostorno planskom dokumentacijom prije isteka vremena trajanja zakupa, te ako zakupnik </w:t>
      </w:r>
      <w:r w:rsidR="00F91BB5">
        <w:rPr>
          <w:rFonts w:ascii="Times New Roman" w:hAnsi="Times New Roman" w:cs="Times New Roman"/>
          <w:sz w:val="24"/>
          <w:szCs w:val="24"/>
        </w:rPr>
        <w:t>nekretninu</w:t>
      </w:r>
      <w:r w:rsidRPr="00EE12E1">
        <w:rPr>
          <w:rFonts w:ascii="Times New Roman" w:hAnsi="Times New Roman" w:cs="Times New Roman"/>
          <w:sz w:val="24"/>
          <w:szCs w:val="24"/>
        </w:rPr>
        <w:t xml:space="preserve"> da u podzakup.</w:t>
      </w:r>
    </w:p>
    <w:p w14:paraId="3B1BB17C" w14:textId="54A22A9A" w:rsidR="00EE12E1" w:rsidRPr="00EE12E1" w:rsidRDefault="00EE12E1" w:rsidP="00F91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Danom isteka ili raskida ugovora sukladno stavku </w:t>
      </w:r>
      <w:r w:rsidR="00F91BB5">
        <w:rPr>
          <w:rFonts w:ascii="Times New Roman" w:hAnsi="Times New Roman" w:cs="Times New Roman"/>
          <w:sz w:val="24"/>
          <w:szCs w:val="24"/>
        </w:rPr>
        <w:t>2</w:t>
      </w:r>
      <w:r w:rsidRPr="00EE12E1">
        <w:rPr>
          <w:rFonts w:ascii="Times New Roman" w:hAnsi="Times New Roman" w:cs="Times New Roman"/>
          <w:sz w:val="24"/>
          <w:szCs w:val="24"/>
        </w:rPr>
        <w:t xml:space="preserve">. ovog članka, zakupnik je dužan predati </w:t>
      </w:r>
      <w:r w:rsidR="00F91BB5">
        <w:rPr>
          <w:rFonts w:ascii="Times New Roman" w:hAnsi="Times New Roman" w:cs="Times New Roman"/>
          <w:sz w:val="24"/>
          <w:szCs w:val="24"/>
        </w:rPr>
        <w:t>Gradu</w:t>
      </w:r>
      <w:r w:rsidRPr="00EE12E1">
        <w:rPr>
          <w:rFonts w:ascii="Times New Roman" w:hAnsi="Times New Roman" w:cs="Times New Roman"/>
          <w:sz w:val="24"/>
          <w:szCs w:val="24"/>
        </w:rPr>
        <w:t xml:space="preserve"> u posjed </w:t>
      </w:r>
      <w:r w:rsidR="00F91BB5">
        <w:rPr>
          <w:rFonts w:ascii="Times New Roman" w:hAnsi="Times New Roman" w:cs="Times New Roman"/>
          <w:sz w:val="24"/>
          <w:szCs w:val="24"/>
        </w:rPr>
        <w:t>nekretninu</w:t>
      </w:r>
      <w:r w:rsidRPr="00EE12E1">
        <w:rPr>
          <w:rFonts w:ascii="Times New Roman" w:hAnsi="Times New Roman" w:cs="Times New Roman"/>
          <w:sz w:val="24"/>
          <w:szCs w:val="24"/>
        </w:rPr>
        <w:t xml:space="preserve"> slobodn</w:t>
      </w:r>
      <w:r w:rsidR="00F91BB5">
        <w:rPr>
          <w:rFonts w:ascii="Times New Roman" w:hAnsi="Times New Roman" w:cs="Times New Roman"/>
          <w:sz w:val="24"/>
          <w:szCs w:val="24"/>
        </w:rPr>
        <w:t>u</w:t>
      </w:r>
      <w:r w:rsidRPr="00EE12E1">
        <w:rPr>
          <w:rFonts w:ascii="Times New Roman" w:hAnsi="Times New Roman" w:cs="Times New Roman"/>
          <w:sz w:val="24"/>
          <w:szCs w:val="24"/>
        </w:rPr>
        <w:t xml:space="preserve"> od stvari i osoba, bez</w:t>
      </w:r>
      <w:r w:rsidR="00F91BB5"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prava na naknadu za uložena sredstva ili naknadu štete.</w:t>
      </w:r>
    </w:p>
    <w:p w14:paraId="45CA32D3" w14:textId="77777777" w:rsidR="00EE12E1" w:rsidRPr="00185DF9" w:rsidRDefault="00EE12E1" w:rsidP="00185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B5A41" w14:textId="7564EA4E" w:rsidR="0072696A" w:rsidRPr="001E3B57" w:rsidRDefault="001E3B57" w:rsidP="001E1F9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3B57">
        <w:rPr>
          <w:rFonts w:ascii="Times New Roman" w:hAnsi="Times New Roman" w:cs="Times New Roman"/>
          <w:bCs/>
          <w:sz w:val="24"/>
          <w:szCs w:val="24"/>
        </w:rPr>
        <w:t>POSTUPAK PRODAJE NEKRETNINA</w:t>
      </w:r>
    </w:p>
    <w:p w14:paraId="7962319F" w14:textId="77777777" w:rsidR="0072696A" w:rsidRPr="0072696A" w:rsidRDefault="0072696A" w:rsidP="007269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6A1F0" w14:textId="0D7FEB2E" w:rsidR="0072696A" w:rsidRPr="0072696A" w:rsidRDefault="0072696A" w:rsidP="00726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Članak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E6169">
        <w:rPr>
          <w:rFonts w:ascii="Times New Roman" w:hAnsi="Times New Roman" w:cs="Times New Roman"/>
          <w:sz w:val="24"/>
          <w:szCs w:val="24"/>
        </w:rPr>
        <w:t>7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6E28F2DF" w14:textId="450CF306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Nekretnine Grada </w:t>
      </w:r>
      <w:r w:rsidR="00946FDF">
        <w:rPr>
          <w:rFonts w:ascii="Times New Roman" w:hAnsi="Times New Roman" w:cs="Times New Roman"/>
          <w:sz w:val="24"/>
          <w:szCs w:val="24"/>
        </w:rPr>
        <w:t xml:space="preserve">u principu se </w:t>
      </w:r>
      <w:r w:rsidRPr="0072696A">
        <w:rPr>
          <w:rFonts w:ascii="Times New Roman" w:hAnsi="Times New Roman" w:cs="Times New Roman"/>
          <w:sz w:val="24"/>
          <w:szCs w:val="24"/>
        </w:rPr>
        <w:t>prodaju javnim natječajem i to:</w:t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>- prikupljanjem pismenih ponuda u zatvorenim kovertama;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>-  usmenim nadmetanjem (licitacija)</w:t>
      </w:r>
    </w:p>
    <w:p w14:paraId="34323260" w14:textId="294D7F20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>Sustav zatvorenih ponuda je postupak u kojem  ponuditelji svoje ponude dostavljaju u zatvorenim kovertama.</w:t>
      </w:r>
      <w:r w:rsidR="00B807FF" w:rsidRPr="00B807FF">
        <w:rPr>
          <w:rFonts w:ascii="Times New Roman" w:hAnsi="Times New Roman" w:cs="Times New Roman"/>
          <w:sz w:val="24"/>
          <w:szCs w:val="24"/>
        </w:rPr>
        <w:t xml:space="preserve"> </w:t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 w:rsidRPr="0072696A">
        <w:rPr>
          <w:rFonts w:ascii="Times New Roman" w:hAnsi="Times New Roman" w:cs="Times New Roman"/>
          <w:sz w:val="24"/>
          <w:szCs w:val="24"/>
        </w:rPr>
        <w:t>Usmeno nadmetanje (licitacija) je postupak u kojem se ponuditelji usmeno natječu o visini cijene.</w:t>
      </w:r>
    </w:p>
    <w:p w14:paraId="56AD1323" w14:textId="3B543FB8" w:rsidR="0072696A" w:rsidRPr="0072696A" w:rsidRDefault="0072696A" w:rsidP="00726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E6169">
        <w:rPr>
          <w:rFonts w:ascii="Times New Roman" w:hAnsi="Times New Roman" w:cs="Times New Roman"/>
          <w:sz w:val="24"/>
          <w:szCs w:val="24"/>
        </w:rPr>
        <w:t>8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0F94A3A" w14:textId="63A3B03C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 natječaju za prodaju nekretnin</w:t>
      </w:r>
      <w:r w:rsidR="000B2D62">
        <w:rPr>
          <w:rFonts w:ascii="Times New Roman" w:hAnsi="Times New Roman" w:cs="Times New Roman"/>
          <w:sz w:val="24"/>
          <w:szCs w:val="24"/>
        </w:rPr>
        <w:t>a</w:t>
      </w:r>
      <w:r w:rsidRPr="0072696A">
        <w:rPr>
          <w:rFonts w:ascii="Times New Roman" w:hAnsi="Times New Roman" w:cs="Times New Roman"/>
          <w:sz w:val="24"/>
          <w:szCs w:val="24"/>
        </w:rPr>
        <w:t xml:space="preserve"> u vlasništvu Grada ne mogu biti izabrani kao ponuditelji u slučaju zatvorenih ponuda, odnosno usmenom nadmetanju ne mogu pristupiti, osobe koje na dan otvaranja ponuda odnosno usmenog nadmetanja imaju nepodmirena dospjela dugovanja prema Gradu Šibeniku</w:t>
      </w:r>
      <w:r w:rsidR="00BC67EA">
        <w:rPr>
          <w:rFonts w:ascii="Times New Roman" w:hAnsi="Times New Roman" w:cs="Times New Roman"/>
          <w:sz w:val="24"/>
          <w:szCs w:val="24"/>
        </w:rPr>
        <w:t xml:space="preserve"> po bilo kojoj osnovi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16A15D2D" w14:textId="60D8B643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Činjenice u smislu stavka 1. ovog članka po službenoj dužnosti </w:t>
      </w:r>
      <w:r w:rsidR="00110919">
        <w:rPr>
          <w:rFonts w:ascii="Times New Roman" w:hAnsi="Times New Roman" w:cs="Times New Roman"/>
          <w:sz w:val="24"/>
          <w:szCs w:val="24"/>
        </w:rPr>
        <w:t>utvrđuje</w:t>
      </w:r>
      <w:r w:rsidRPr="0072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AC5884">
        <w:rPr>
          <w:rFonts w:ascii="Times New Roman" w:hAnsi="Times New Roman" w:cs="Times New Roman"/>
          <w:sz w:val="24"/>
          <w:szCs w:val="24"/>
        </w:rPr>
        <w:t>22</w:t>
      </w:r>
      <w:r w:rsidRPr="0072696A">
        <w:rPr>
          <w:rFonts w:ascii="Times New Roman" w:hAnsi="Times New Roman" w:cs="Times New Roman"/>
          <w:sz w:val="24"/>
          <w:szCs w:val="24"/>
        </w:rPr>
        <w:t xml:space="preserve">. ove odluke. </w:t>
      </w:r>
    </w:p>
    <w:p w14:paraId="5FDB9991" w14:textId="40110F0F" w:rsidR="0072696A" w:rsidRPr="0072696A" w:rsidRDefault="0072696A" w:rsidP="00726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Članak 1</w:t>
      </w:r>
      <w:r w:rsidR="006E6169">
        <w:rPr>
          <w:rFonts w:ascii="Times New Roman" w:hAnsi="Times New Roman" w:cs="Times New Roman"/>
          <w:sz w:val="24"/>
          <w:szCs w:val="24"/>
        </w:rPr>
        <w:t>9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844025C" w14:textId="2C981069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Natječaj raspisuje nadležno tijelo i utvrđuje uvjete natječaja posebnom odlukom.</w:t>
      </w:r>
    </w:p>
    <w:p w14:paraId="541B5A90" w14:textId="12DA3E12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Natječaj se obavezno objavljuje u dnevnom tisku, na oglasnoj ploči Grada te elektronski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6A">
        <w:rPr>
          <w:rFonts w:ascii="Times New Roman" w:hAnsi="Times New Roman" w:cs="Times New Roman"/>
          <w:sz w:val="24"/>
          <w:szCs w:val="24"/>
        </w:rPr>
        <w:t>na službenim stranicama Grada a može se dodatno objaviti i na drugi način.</w:t>
      </w:r>
    </w:p>
    <w:p w14:paraId="386E29AB" w14:textId="1ADBB824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Dan objave natječaja u dnevnom tisku mora biti vremenski najkasniji i taj </w:t>
      </w:r>
      <w:r w:rsidR="00F310DB" w:rsidRPr="0072696A">
        <w:rPr>
          <w:rFonts w:ascii="Times New Roman" w:hAnsi="Times New Roman" w:cs="Times New Roman"/>
          <w:sz w:val="24"/>
          <w:szCs w:val="24"/>
        </w:rPr>
        <w:t xml:space="preserve">se </w:t>
      </w:r>
      <w:r w:rsidRPr="0072696A">
        <w:rPr>
          <w:rFonts w:ascii="Times New Roman" w:hAnsi="Times New Roman" w:cs="Times New Roman"/>
          <w:sz w:val="24"/>
          <w:szCs w:val="24"/>
        </w:rPr>
        <w:t>dan smatra danom objave natječaja.</w:t>
      </w:r>
    </w:p>
    <w:p w14:paraId="70731E1C" w14:textId="2BE0D7F4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lastRenderedPageBreak/>
        <w:t xml:space="preserve">Rok za podnošenje prijava, odnosno dostavu ponuda je 15 dana od </w:t>
      </w:r>
      <w:r w:rsidR="005963D3">
        <w:rPr>
          <w:rFonts w:ascii="Times New Roman" w:hAnsi="Times New Roman" w:cs="Times New Roman"/>
          <w:sz w:val="24"/>
          <w:szCs w:val="24"/>
        </w:rPr>
        <w:t xml:space="preserve">dana </w:t>
      </w:r>
      <w:r w:rsidRPr="0072696A">
        <w:rPr>
          <w:rFonts w:ascii="Times New Roman" w:hAnsi="Times New Roman" w:cs="Times New Roman"/>
          <w:sz w:val="24"/>
          <w:szCs w:val="24"/>
        </w:rPr>
        <w:t>objave natječaja.</w:t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>Usmeno nadmetanje ili otvaranje ponuda mora se provesti u roku od deset od dana isteka roka za podnošenje prijava odnosno ponuda.</w:t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 xml:space="preserve">Ponuditeljima koji nisu uspjeli u postupku natječaja, </w:t>
      </w:r>
      <w:r w:rsidR="00AC5884">
        <w:rPr>
          <w:rFonts w:ascii="Times New Roman" w:hAnsi="Times New Roman" w:cs="Times New Roman"/>
          <w:sz w:val="24"/>
          <w:szCs w:val="24"/>
        </w:rPr>
        <w:t xml:space="preserve">uplaćena </w:t>
      </w:r>
      <w:r w:rsidRPr="0072696A">
        <w:rPr>
          <w:rFonts w:ascii="Times New Roman" w:hAnsi="Times New Roman" w:cs="Times New Roman"/>
          <w:sz w:val="24"/>
          <w:szCs w:val="24"/>
        </w:rPr>
        <w:t xml:space="preserve">jamčevina </w:t>
      </w:r>
      <w:r w:rsidR="00AC5884">
        <w:rPr>
          <w:rFonts w:ascii="Times New Roman" w:hAnsi="Times New Roman" w:cs="Times New Roman"/>
          <w:sz w:val="24"/>
          <w:szCs w:val="24"/>
        </w:rPr>
        <w:t>će se</w:t>
      </w:r>
      <w:r w:rsidRPr="0072696A">
        <w:rPr>
          <w:rFonts w:ascii="Times New Roman" w:hAnsi="Times New Roman" w:cs="Times New Roman"/>
          <w:sz w:val="24"/>
          <w:szCs w:val="24"/>
        </w:rPr>
        <w:t xml:space="preserve"> vratiti u roku od 15 dana po okončanju postupka natječaja</w:t>
      </w:r>
      <w:r w:rsidR="00A31CF8">
        <w:rPr>
          <w:rFonts w:ascii="Times New Roman" w:hAnsi="Times New Roman" w:cs="Times New Roman"/>
          <w:sz w:val="24"/>
          <w:szCs w:val="24"/>
        </w:rPr>
        <w:t>, bez kamata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170544A6" w14:textId="77777777" w:rsidR="00F310DB" w:rsidRPr="0072696A" w:rsidRDefault="00F310DB" w:rsidP="00F310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Za iznos jamčevine u pravilu se određuje 10% od početne kupoprodajne cijene, utvrđene na način opisan člankom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696A">
        <w:rPr>
          <w:rFonts w:ascii="Times New Roman" w:hAnsi="Times New Roman" w:cs="Times New Roman"/>
          <w:sz w:val="24"/>
          <w:szCs w:val="24"/>
        </w:rPr>
        <w:t>. ove odluke.</w:t>
      </w:r>
    </w:p>
    <w:p w14:paraId="0047EF6A" w14:textId="1A78E7C3" w:rsidR="0072696A" w:rsidRPr="0072696A" w:rsidRDefault="0072696A" w:rsidP="00596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6E6169">
        <w:rPr>
          <w:rFonts w:ascii="Times New Roman" w:hAnsi="Times New Roman" w:cs="Times New Roman"/>
          <w:sz w:val="24"/>
          <w:szCs w:val="24"/>
        </w:rPr>
        <w:t>20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62B8769E" w14:textId="77777777" w:rsidR="0072696A" w:rsidRPr="0072696A" w:rsidRDefault="0072696A" w:rsidP="005256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Objava natječaja za prodaju nekretnine u vlasništvu Grada mora sadržavati:</w:t>
      </w:r>
    </w:p>
    <w:p w14:paraId="74A1913E" w14:textId="15AF9E9C" w:rsidR="0072696A" w:rsidRPr="0072696A" w:rsidRDefault="00D11E95" w:rsidP="00F310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E95">
        <w:rPr>
          <w:rFonts w:ascii="Times New Roman" w:hAnsi="Times New Roman" w:cs="Times New Roman"/>
          <w:sz w:val="24"/>
          <w:szCs w:val="24"/>
        </w:rPr>
        <w:t>- opis nekretnine (podatci za identifikaciju nekretnine koji se mogu nedvojbeno utvrditi),</w:t>
      </w:r>
      <w:r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početnu cijenu nekretnine,</w:t>
      </w:r>
      <w:r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rok za podnošenje ponuda,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tko može sudjelovati u natječaju,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o dokumentaciji koja se mora priložiti uz ponudu, a koja sadrži osnovne podatke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ponuditelju uz dostavu odgovarajućih dokaza (OIB, dokaz o prebivalištu, odnosno sjedištu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ponuditelja, odnosno podatke iz sudskog registra za pravne osobe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dr.),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  <w:t>- odredbu da se p</w:t>
      </w:r>
      <w:r w:rsidR="00441104" w:rsidRPr="00441104">
        <w:rPr>
          <w:rFonts w:ascii="Times New Roman" w:hAnsi="Times New Roman" w:cs="Times New Roman"/>
          <w:sz w:val="24"/>
          <w:szCs w:val="24"/>
        </w:rPr>
        <w:t xml:space="preserve">isane ponude dostavljaju poštom ili neposredno predaju u zatvorenoj </w:t>
      </w:r>
      <w:r w:rsidR="00441104">
        <w:rPr>
          <w:rFonts w:ascii="Times New Roman" w:hAnsi="Times New Roman" w:cs="Times New Roman"/>
          <w:sz w:val="24"/>
          <w:szCs w:val="24"/>
        </w:rPr>
        <w:t>koverti</w:t>
      </w:r>
      <w:r w:rsidR="00441104" w:rsidRPr="00441104">
        <w:rPr>
          <w:rFonts w:ascii="Times New Roman" w:hAnsi="Times New Roman" w:cs="Times New Roman"/>
          <w:sz w:val="24"/>
          <w:szCs w:val="24"/>
        </w:rPr>
        <w:t xml:space="preserve"> sa</w:t>
      </w:r>
      <w:r w:rsidR="00441104">
        <w:rPr>
          <w:rFonts w:ascii="Times New Roman" w:hAnsi="Times New Roman" w:cs="Times New Roman"/>
          <w:sz w:val="24"/>
          <w:szCs w:val="24"/>
        </w:rPr>
        <w:t xml:space="preserve"> </w:t>
      </w:r>
      <w:r w:rsidR="00441104" w:rsidRPr="00441104">
        <w:rPr>
          <w:rFonts w:ascii="Times New Roman" w:hAnsi="Times New Roman" w:cs="Times New Roman"/>
          <w:sz w:val="24"/>
          <w:szCs w:val="24"/>
        </w:rPr>
        <w:t>naznakom „za natječaj– ne otvarati“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visinu jamčevine i oznaku računa na koji se uplaćuje,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o obvezi prilaganja dokaza o izvršenoj uplati jamčevine,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mjesto, datum i sat otvaranja ponuda</w:t>
      </w:r>
      <w:r>
        <w:rPr>
          <w:rFonts w:ascii="Times New Roman" w:hAnsi="Times New Roman" w:cs="Times New Roman"/>
          <w:sz w:val="24"/>
          <w:szCs w:val="24"/>
        </w:rPr>
        <w:t xml:space="preserve"> ili obavijest da će se posebnim pozivom utvrditi taj podatak</w:t>
      </w:r>
      <w:r w:rsidRPr="00D11E95">
        <w:rPr>
          <w:rFonts w:ascii="Times New Roman" w:hAnsi="Times New Roman" w:cs="Times New Roman"/>
          <w:sz w:val="24"/>
          <w:szCs w:val="24"/>
        </w:rPr>
        <w:t>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tko se smatra najpovoljnijim ponuditeljem,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će se u slučaju odustanka prvog najpovoljnijeg ponuditelja, najpovoljnijim</w:t>
      </w:r>
      <w:r w:rsidR="00F310DB"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ponuditeljem smatrati sljedeći ponuditelj koji je ponudio najvišu cijenu, uz uvjet da je veća od</w:t>
      </w:r>
      <w:r w:rsidR="00F310DB"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početne cijene,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najpovoljniji ponuditelj koji odustane od ponude gubi pravo na povrat</w:t>
      </w:r>
      <w:r w:rsidR="00F310DB"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jamčevine,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se uplaćena jamčevina uračunava u ukupni iznos cijene,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se ponuditeljima čije ponude nisu prihvaćene kao najpovoljnije, jamčevina</w:t>
      </w:r>
      <w:r w:rsidR="00667693"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vraća,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se nepotpune i nepravodobne ponude neće uzeti u razmatranje,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D37451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Natječaj mora sadržavati i naznaku u smislu članka </w:t>
      </w:r>
      <w:r w:rsidR="006E616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stavka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ove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>dluke</w:t>
      </w:r>
      <w:r w:rsidR="00F310DB">
        <w:rPr>
          <w:rFonts w:ascii="Times New Roman" w:hAnsi="Times New Roman" w:cs="Times New Roman"/>
          <w:sz w:val="24"/>
          <w:szCs w:val="24"/>
        </w:rPr>
        <w:t xml:space="preserve"> a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može sadržavati i druge uvjete i podatke u svezi kupoprodaje nekretnine.</w:t>
      </w:r>
    </w:p>
    <w:p w14:paraId="449C6309" w14:textId="52ADB799" w:rsidR="0072696A" w:rsidRPr="0072696A" w:rsidRDefault="0072696A" w:rsidP="00596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6E6169">
        <w:rPr>
          <w:rFonts w:ascii="Times New Roman" w:hAnsi="Times New Roman" w:cs="Times New Roman"/>
          <w:sz w:val="24"/>
          <w:szCs w:val="24"/>
        </w:rPr>
        <w:t>21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3E902D1B" w14:textId="6CFEDA78" w:rsidR="0072696A" w:rsidRPr="0072696A" w:rsidRDefault="0072696A" w:rsidP="00A67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U slučaju kada se javni natječaj za prodaju nekretnine u vlasništvu Grada provodi usmenim nadmetanjem ponuditelji su dužni potrebite dokaze o ispunjavanju uvjeta dostaviti </w:t>
      </w:r>
      <w:r w:rsidR="00A67617">
        <w:rPr>
          <w:rFonts w:ascii="Times New Roman" w:hAnsi="Times New Roman" w:cs="Times New Roman"/>
          <w:sz w:val="24"/>
          <w:szCs w:val="24"/>
        </w:rPr>
        <w:t>Povjerenstvu</w:t>
      </w:r>
      <w:r w:rsidRPr="0072696A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C44875">
        <w:rPr>
          <w:rFonts w:ascii="Times New Roman" w:hAnsi="Times New Roman" w:cs="Times New Roman"/>
          <w:sz w:val="24"/>
          <w:szCs w:val="24"/>
        </w:rPr>
        <w:t>22.</w:t>
      </w:r>
      <w:r w:rsidRPr="0072696A">
        <w:rPr>
          <w:rFonts w:ascii="Times New Roman" w:hAnsi="Times New Roman" w:cs="Times New Roman"/>
          <w:sz w:val="24"/>
          <w:szCs w:val="24"/>
        </w:rPr>
        <w:t xml:space="preserve"> ove odluke, prije započinjanja usmenog nadmetanja.</w:t>
      </w:r>
    </w:p>
    <w:p w14:paraId="3C1F40AC" w14:textId="2BA924DB" w:rsidR="0072696A" w:rsidRPr="0072696A" w:rsidRDefault="00D123BE" w:rsidP="00A67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Nadležno </w:t>
      </w:r>
      <w:r w:rsidR="00D6192E">
        <w:rPr>
          <w:rFonts w:ascii="Times New Roman" w:hAnsi="Times New Roman" w:cs="Times New Roman"/>
          <w:sz w:val="24"/>
          <w:szCs w:val="24"/>
        </w:rPr>
        <w:t>tijelo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u javnom natječaju može odrediti da ponuditelji u usmenom nadmetanju podnesu prethodnu prijavu sa potrebitim dokazima o ispunjavanju uvjeta.</w:t>
      </w:r>
    </w:p>
    <w:p w14:paraId="2F999A51" w14:textId="78DB69C7" w:rsidR="0072696A" w:rsidRPr="0072696A" w:rsidRDefault="0072696A" w:rsidP="00F31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lastRenderedPageBreak/>
        <w:t>Članak</w:t>
      </w:r>
      <w:r w:rsidR="00F310DB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2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0C8526EA" w14:textId="2D78FA6C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Natječaj provodi stalno radno tijelo Grada Šibenika - </w:t>
      </w:r>
      <w:r w:rsidR="005963D3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za provedbu natječaja za raspolaganje nekretninama (u daljem tekstu: </w:t>
      </w:r>
      <w:r w:rsidR="00A67617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>), koja ima predsjednika i četiri člana.</w:t>
      </w:r>
    </w:p>
    <w:p w14:paraId="6B329F38" w14:textId="5BC23E72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Članove </w:t>
      </w:r>
      <w:r w:rsidR="005963D3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na period od 4 godine imenuje Gradonačelnik iz redova zaposlenika a </w:t>
      </w:r>
      <w:r w:rsidR="005963D3">
        <w:rPr>
          <w:rFonts w:ascii="Times New Roman" w:hAnsi="Times New Roman" w:cs="Times New Roman"/>
          <w:sz w:val="24"/>
          <w:szCs w:val="24"/>
        </w:rPr>
        <w:t>predsjednik Povjerenstva je Zamjenik gradonačelnika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10131ABD" w14:textId="21B1727B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Da bi rad </w:t>
      </w:r>
      <w:r w:rsidR="005963D3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bio valjan, </w:t>
      </w:r>
      <w:r w:rsidR="005963D3">
        <w:rPr>
          <w:rFonts w:ascii="Times New Roman" w:hAnsi="Times New Roman" w:cs="Times New Roman"/>
          <w:sz w:val="24"/>
          <w:szCs w:val="24"/>
        </w:rPr>
        <w:t>na sjednici</w:t>
      </w:r>
      <w:r w:rsidRPr="0072696A">
        <w:rPr>
          <w:rFonts w:ascii="Times New Roman" w:hAnsi="Times New Roman" w:cs="Times New Roman"/>
          <w:sz w:val="24"/>
          <w:szCs w:val="24"/>
        </w:rPr>
        <w:t xml:space="preserve"> moraju  sudjelovati najmanje tri člana</w:t>
      </w:r>
      <w:r w:rsidR="00F474BE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47F56DA5" w14:textId="6B0D8AF6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Odluke </w:t>
      </w:r>
      <w:r w:rsidR="005963D3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donose se većinom glasova </w:t>
      </w:r>
      <w:r w:rsidR="005963D3">
        <w:rPr>
          <w:rFonts w:ascii="Times New Roman" w:hAnsi="Times New Roman" w:cs="Times New Roman"/>
          <w:sz w:val="24"/>
          <w:szCs w:val="24"/>
        </w:rPr>
        <w:t>prisutnih na sjednici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D7C3A7E" w14:textId="0C55B88F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Stručne i tehničke poslove za </w:t>
      </w:r>
      <w:r w:rsidR="005963D3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obavlja upravni odjel Grada, nadležan za upravljanje imovinom.</w:t>
      </w:r>
    </w:p>
    <w:p w14:paraId="32B34A82" w14:textId="08DEC057" w:rsidR="0072696A" w:rsidRPr="0072696A" w:rsidRDefault="0072696A" w:rsidP="007B0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7B02AE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3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33E1E0B" w14:textId="6D48D5C2" w:rsidR="0072696A" w:rsidRPr="0072696A" w:rsidRDefault="0072696A" w:rsidP="007B0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Provedba izbora po natječaju počinje u vrijeme i na  mjestu određenom u objavi o raspisivanju natječaja. </w:t>
      </w:r>
    </w:p>
    <w:p w14:paraId="4D0998D0" w14:textId="5B5B2BE2" w:rsidR="0072696A" w:rsidRPr="0072696A" w:rsidRDefault="004A7F9E" w:rsidP="004411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prije otvaranja ponuda odnosno prije započinjanja postupka usmenog nadmetanja:</w:t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da li je  natječaj propisno objavljen;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upoznaje prisutne sa uvjetima i načinom provođenja javnog natječaja;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koliko je ponuda primljeno; odnosno tko je prisutan usmenom nadmetanju;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koliko je ponuda predano u roku;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koji su ponuditelji, odnosno njihovi ovlašteni predstavnici prisutni na otvaranju ponuda;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 da li za nekog ponuditelj</w:t>
      </w:r>
      <w:r w:rsidR="006F24B8">
        <w:rPr>
          <w:rFonts w:ascii="Times New Roman" w:hAnsi="Times New Roman" w:cs="Times New Roman"/>
          <w:sz w:val="24"/>
          <w:szCs w:val="24"/>
        </w:rPr>
        <w:t>a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postoje zapreke iz članka </w:t>
      </w:r>
      <w:r w:rsidR="00F310DB">
        <w:rPr>
          <w:rFonts w:ascii="Times New Roman" w:hAnsi="Times New Roman" w:cs="Times New Roman"/>
          <w:sz w:val="24"/>
          <w:szCs w:val="24"/>
        </w:rPr>
        <w:t>16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stavka1.ove </w:t>
      </w:r>
      <w:r w:rsidR="0093463E"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>dluke;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- utvrđuje da li ponuditelji u postupku usmenog nadmetanja ispunjavaju uvjete propisane </w:t>
      </w:r>
      <w:r w:rsidR="00F310DB">
        <w:rPr>
          <w:rFonts w:ascii="Times New Roman" w:hAnsi="Times New Roman" w:cs="Times New Roman"/>
          <w:sz w:val="24"/>
          <w:szCs w:val="24"/>
        </w:rPr>
        <w:t>n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atječajem i ovom </w:t>
      </w:r>
      <w:r w:rsidR="00F310DB"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>dlukom.</w:t>
      </w:r>
    </w:p>
    <w:p w14:paraId="04383D41" w14:textId="071069F1" w:rsidR="0072696A" w:rsidRPr="0072696A" w:rsidRDefault="0072696A" w:rsidP="00921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O cijelom toku postupka </w:t>
      </w:r>
      <w:r w:rsidR="00A67617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vodi zapisnik.</w:t>
      </w:r>
    </w:p>
    <w:p w14:paraId="7C92AA58" w14:textId="27182F3C" w:rsidR="0072696A" w:rsidRPr="0072696A" w:rsidRDefault="00921966" w:rsidP="00921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Prisutni s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udionik u postupku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na zapisnik </w:t>
      </w:r>
      <w:r>
        <w:rPr>
          <w:rFonts w:ascii="Times New Roman" w:hAnsi="Times New Roman" w:cs="Times New Roman"/>
          <w:sz w:val="24"/>
          <w:szCs w:val="24"/>
        </w:rPr>
        <w:t>izjaviti prigovor ukoliko smatra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Povjerenstvo nije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sprovel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postupak sukladno uvjetima natječaja i ove </w:t>
      </w:r>
      <w:r w:rsidR="00441104"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>dluke.</w:t>
      </w:r>
    </w:p>
    <w:p w14:paraId="219DF9F7" w14:textId="77777777" w:rsidR="0072696A" w:rsidRPr="0072696A" w:rsidRDefault="0072696A" w:rsidP="00726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B4648" w14:textId="32C91A9A" w:rsidR="0072696A" w:rsidRPr="0072696A" w:rsidRDefault="0072696A" w:rsidP="00934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93463E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4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E1411EC" w14:textId="77777777" w:rsidR="0072696A" w:rsidRPr="0072696A" w:rsidRDefault="0072696A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Postupku otvaranja ponuda u zatvorenim kuvertama imaju pravo prisustvovati ponuditelji koji su pravovremeno podnijeli ponude.</w:t>
      </w:r>
    </w:p>
    <w:p w14:paraId="53005570" w14:textId="77777777" w:rsidR="0072696A" w:rsidRPr="0072696A" w:rsidRDefault="0072696A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Nepravovremeno podnesene ponude neće se otvarati već će biti vraćene ponuditeljima.</w:t>
      </w:r>
    </w:p>
    <w:p w14:paraId="4EDA8733" w14:textId="77777777" w:rsidR="0072696A" w:rsidRPr="0072696A" w:rsidRDefault="0072696A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Ako se natječaj provodi usmenim nadmetanjem, za ponuditelja koji nije pristupio usmenom nadmetanju smatra se da je odustao od natječaja.</w:t>
      </w:r>
    </w:p>
    <w:p w14:paraId="30817D61" w14:textId="77777777" w:rsidR="0072696A" w:rsidRPr="0072696A" w:rsidRDefault="0072696A" w:rsidP="00726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734B5" w14:textId="77777777" w:rsidR="008701E3" w:rsidRDefault="008701E3" w:rsidP="00934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3C182" w14:textId="0C196227" w:rsidR="0072696A" w:rsidRPr="0072696A" w:rsidRDefault="0072696A" w:rsidP="00934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93463E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5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75139F2B" w14:textId="77952F0B" w:rsidR="0072696A" w:rsidRPr="0072696A" w:rsidRDefault="0093463E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po otvaranja ponuda, ocjenjuje koje ponude udovoljavaju uvjetima natječaja i o tome donosi odgovarajuću odluku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68B58" w14:textId="684BC202" w:rsidR="0072696A" w:rsidRPr="0072696A" w:rsidRDefault="0072696A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U slučaju usmenog nadmetanja </w:t>
      </w:r>
      <w:r w:rsidR="0093463E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određuje iznos povećanja cijene s tim da prvo povećanje ne može biti manje od 2% ni veće od 5% od početne cijene određene natječajem, a svako iduće povećanje cijene utvrđuje se u istom postotku od već ponuđene cijene.</w:t>
      </w:r>
    </w:p>
    <w:p w14:paraId="6D34F164" w14:textId="1257A427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003392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6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3E4362D0" w14:textId="701CC9F6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Nakon što se utvrdi najviši iznos ponude</w:t>
      </w:r>
      <w:r w:rsidR="00003392" w:rsidRPr="00003392">
        <w:rPr>
          <w:rFonts w:ascii="Times New Roman" w:hAnsi="Times New Roman" w:cs="Times New Roman"/>
          <w:sz w:val="24"/>
          <w:szCs w:val="24"/>
        </w:rPr>
        <w:t xml:space="preserve"> </w:t>
      </w:r>
      <w:r w:rsidR="00C45D34">
        <w:rPr>
          <w:rFonts w:ascii="Times New Roman" w:hAnsi="Times New Roman" w:cs="Times New Roman"/>
          <w:sz w:val="24"/>
          <w:szCs w:val="24"/>
        </w:rPr>
        <w:t xml:space="preserve">koja </w:t>
      </w:r>
      <w:r w:rsidR="008178F1">
        <w:rPr>
          <w:rFonts w:ascii="Times New Roman" w:hAnsi="Times New Roman" w:cs="Times New Roman"/>
          <w:sz w:val="24"/>
          <w:szCs w:val="24"/>
        </w:rPr>
        <w:t xml:space="preserve">udovoljava uvjetima </w:t>
      </w:r>
      <w:r w:rsidR="00CE35B9">
        <w:rPr>
          <w:rFonts w:ascii="Times New Roman" w:hAnsi="Times New Roman" w:cs="Times New Roman"/>
          <w:sz w:val="24"/>
          <w:szCs w:val="24"/>
        </w:rPr>
        <w:t xml:space="preserve">po </w:t>
      </w:r>
      <w:r w:rsidR="0057739D">
        <w:rPr>
          <w:rFonts w:ascii="Times New Roman" w:hAnsi="Times New Roman" w:cs="Times New Roman"/>
          <w:sz w:val="24"/>
          <w:szCs w:val="24"/>
        </w:rPr>
        <w:t>natječaju</w:t>
      </w:r>
      <w:r w:rsidRPr="0072696A">
        <w:rPr>
          <w:rFonts w:ascii="Times New Roman" w:hAnsi="Times New Roman" w:cs="Times New Roman"/>
          <w:sz w:val="24"/>
          <w:szCs w:val="24"/>
        </w:rPr>
        <w:t xml:space="preserve">, </w:t>
      </w:r>
      <w:r w:rsidR="005D6B2B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utvrđuje koji je ponuditelj stekao pravo na kupoprodaju nekretnine i s kojim iznosom, te redoslijed ostalih ponuditelja prema visini iznosa njihove najviše ponude.</w:t>
      </w:r>
    </w:p>
    <w:p w14:paraId="3A329BBB" w14:textId="58CB01D1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Ukoliko postoje dvije ili više najpovoljnijih ponuda, prisutnim ponuditeljima će se omogućiti da u tijeku rada </w:t>
      </w:r>
      <w:r w:rsidR="00A67617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dostave nove zatvorene ponude.</w:t>
      </w:r>
    </w:p>
    <w:p w14:paraId="428D2A6D" w14:textId="77777777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Ako ponuditelj koji je ponudio najvišu cijenu i time stekao pravo na kupnju nekretnine iz natječaja odustane od kupoprodaje, gubi pravo na povrat jamčevine, a pravo kupoprodaje stječe ponuditelj čija je ponuda najbliža najvišoj ponudi.</w:t>
      </w:r>
    </w:p>
    <w:p w14:paraId="0561A9B6" w14:textId="27D25557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003392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7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51D281BC" w14:textId="38111AD3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Natječaj</w:t>
      </w:r>
      <w:r w:rsidR="00003392">
        <w:rPr>
          <w:rFonts w:ascii="Times New Roman" w:hAnsi="Times New Roman" w:cs="Times New Roman"/>
          <w:sz w:val="24"/>
          <w:szCs w:val="24"/>
        </w:rPr>
        <w:t>ni postupak</w:t>
      </w:r>
      <w:r w:rsidRPr="0072696A">
        <w:rPr>
          <w:rFonts w:ascii="Times New Roman" w:hAnsi="Times New Roman" w:cs="Times New Roman"/>
          <w:sz w:val="24"/>
          <w:szCs w:val="24"/>
        </w:rPr>
        <w:t xml:space="preserve"> je pravovaljan ako u istom sudjeluje jedan ponuditelj, i ako je ponuđena cijena najmanje u visini početne cijene.</w:t>
      </w:r>
    </w:p>
    <w:p w14:paraId="20162EAD" w14:textId="40AA7747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003392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8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0E0967DC" w14:textId="0FCD146C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Temeljem činjenica utvrđenih u natječajnom postupku </w:t>
      </w:r>
      <w:r w:rsidR="00003392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dostavlja Gradonačelniku prijedlog za izbor najpovoljnije ponude, zajedno sa natječajnom dokumentacijom i zapisnikom.</w:t>
      </w:r>
    </w:p>
    <w:p w14:paraId="19E22191" w14:textId="48B5C7C2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Odluka nadležnog tijela i zapisnik </w:t>
      </w:r>
      <w:r w:rsidR="00F474BE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dostavlja se svim sudionicima postupka kao obavijest o rezultatu natječaja.</w:t>
      </w:r>
    </w:p>
    <w:p w14:paraId="132E6576" w14:textId="1C9E0B35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Na odluku iz stavka 2., ovog članka nezadovoljni sudionik može izjaviti prigovor </w:t>
      </w:r>
      <w:r w:rsidR="00090EDA">
        <w:rPr>
          <w:rFonts w:ascii="Times New Roman" w:hAnsi="Times New Roman" w:cs="Times New Roman"/>
          <w:sz w:val="24"/>
          <w:szCs w:val="24"/>
        </w:rPr>
        <w:t xml:space="preserve">nadležnom tijelu </w:t>
      </w:r>
      <w:r w:rsidRPr="0072696A">
        <w:rPr>
          <w:rFonts w:ascii="Times New Roman" w:hAnsi="Times New Roman" w:cs="Times New Roman"/>
          <w:sz w:val="24"/>
          <w:szCs w:val="24"/>
        </w:rPr>
        <w:t>u roku od 8 dana od prijema zapisnika i odluke.</w:t>
      </w:r>
    </w:p>
    <w:p w14:paraId="75F712AA" w14:textId="77777777" w:rsidR="0072696A" w:rsidRPr="0072696A" w:rsidRDefault="0072696A" w:rsidP="00870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Odluka nadležnog tijela po prigovoru je konačna.</w:t>
      </w:r>
    </w:p>
    <w:p w14:paraId="7AD17384" w14:textId="5A43D59F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Članak 2</w:t>
      </w:r>
      <w:r w:rsidR="006E6169">
        <w:rPr>
          <w:rFonts w:ascii="Times New Roman" w:hAnsi="Times New Roman" w:cs="Times New Roman"/>
          <w:sz w:val="24"/>
          <w:szCs w:val="24"/>
        </w:rPr>
        <w:t>9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F061A4D" w14:textId="02195C8D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Po okončanju postupka izbora po natječaju, ponuditelj koji je ponudio najvišu cijenu i time stekao pravo na kupnju nekretnine, pismeno se poziva da </w:t>
      </w:r>
      <w:r w:rsidR="00D44DE1">
        <w:rPr>
          <w:rFonts w:ascii="Times New Roman" w:hAnsi="Times New Roman" w:cs="Times New Roman"/>
          <w:sz w:val="24"/>
          <w:szCs w:val="24"/>
        </w:rPr>
        <w:t xml:space="preserve">plati kupoprodajnu cijenu te </w:t>
      </w:r>
      <w:r w:rsidRPr="0072696A">
        <w:rPr>
          <w:rFonts w:ascii="Times New Roman" w:hAnsi="Times New Roman" w:cs="Times New Roman"/>
          <w:sz w:val="24"/>
          <w:szCs w:val="24"/>
        </w:rPr>
        <w:t>zaključi kupoprodajni ugovor u roku od osam (8) dana od dana uručenja poziva.</w:t>
      </w:r>
    </w:p>
    <w:p w14:paraId="182BBA9E" w14:textId="60AFBE79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Ako ponuditelj iz stavka l. ovog članka do određenog dana ne </w:t>
      </w:r>
      <w:r w:rsidR="00D44DE1">
        <w:rPr>
          <w:rFonts w:ascii="Times New Roman" w:hAnsi="Times New Roman" w:cs="Times New Roman"/>
          <w:sz w:val="24"/>
          <w:szCs w:val="24"/>
        </w:rPr>
        <w:t xml:space="preserve">plati kupoprodajnu cijenu te ne </w:t>
      </w:r>
      <w:r w:rsidRPr="0072696A">
        <w:rPr>
          <w:rFonts w:ascii="Times New Roman" w:hAnsi="Times New Roman" w:cs="Times New Roman"/>
          <w:sz w:val="24"/>
          <w:szCs w:val="24"/>
        </w:rPr>
        <w:t>pristupi sklapanju kupoprodajnog ugovora, smatrat će se daje odustao od kupnje te gubi pravo na povrat jamčevine a na sklapanje ugovora se poziva ponuditelj koji je slijedeći po redu iz zapisnika.</w:t>
      </w:r>
    </w:p>
    <w:p w14:paraId="60A2ED2E" w14:textId="09DA510B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lastRenderedPageBreak/>
        <w:t xml:space="preserve">Zbog opravdanog razloga Gradonačelnik može produljiti rok iz stavka 1. ovog članka </w:t>
      </w:r>
      <w:r w:rsidR="00003392">
        <w:rPr>
          <w:rFonts w:ascii="Times New Roman" w:hAnsi="Times New Roman" w:cs="Times New Roman"/>
          <w:sz w:val="24"/>
          <w:szCs w:val="24"/>
        </w:rPr>
        <w:t xml:space="preserve">ili utvrditi novi rok </w:t>
      </w:r>
      <w:r w:rsidRPr="0072696A">
        <w:rPr>
          <w:rFonts w:ascii="Times New Roman" w:hAnsi="Times New Roman" w:cs="Times New Roman"/>
          <w:sz w:val="24"/>
          <w:szCs w:val="24"/>
        </w:rPr>
        <w:t xml:space="preserve">ukoliko je zahtjev za produljenje roka otposlan </w:t>
      </w:r>
      <w:r w:rsidR="00003392">
        <w:rPr>
          <w:rFonts w:ascii="Times New Roman" w:hAnsi="Times New Roman" w:cs="Times New Roman"/>
          <w:sz w:val="24"/>
          <w:szCs w:val="24"/>
        </w:rPr>
        <w:t>najkasnije</w:t>
      </w:r>
      <w:r w:rsidRPr="0072696A">
        <w:rPr>
          <w:rFonts w:ascii="Times New Roman" w:hAnsi="Times New Roman" w:cs="Times New Roman"/>
          <w:sz w:val="24"/>
          <w:szCs w:val="24"/>
        </w:rPr>
        <w:t xml:space="preserve"> (3) tri dana po isteku.</w:t>
      </w:r>
    </w:p>
    <w:p w14:paraId="7477717D" w14:textId="2FE63786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6E6169">
        <w:rPr>
          <w:rFonts w:ascii="Times New Roman" w:hAnsi="Times New Roman" w:cs="Times New Roman"/>
          <w:sz w:val="24"/>
          <w:szCs w:val="24"/>
        </w:rPr>
        <w:t>30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1799E3B4" w14:textId="1248C317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Ponuditelj s kojim </w:t>
      </w:r>
      <w:r w:rsidR="00D44DE1">
        <w:rPr>
          <w:rFonts w:ascii="Times New Roman" w:hAnsi="Times New Roman" w:cs="Times New Roman"/>
          <w:sz w:val="24"/>
          <w:szCs w:val="24"/>
        </w:rPr>
        <w:t xml:space="preserve">se sklapa </w:t>
      </w:r>
      <w:r w:rsidRPr="0072696A">
        <w:rPr>
          <w:rFonts w:ascii="Times New Roman" w:hAnsi="Times New Roman" w:cs="Times New Roman"/>
          <w:sz w:val="24"/>
          <w:szCs w:val="24"/>
        </w:rPr>
        <w:t xml:space="preserve"> ugovor o kupoprodaji nekretnine dužan je </w:t>
      </w:r>
      <w:r w:rsidR="00D44DE1" w:rsidRPr="0072696A">
        <w:rPr>
          <w:rFonts w:ascii="Times New Roman" w:hAnsi="Times New Roman" w:cs="Times New Roman"/>
          <w:sz w:val="24"/>
          <w:szCs w:val="24"/>
        </w:rPr>
        <w:t xml:space="preserve">Gradu </w:t>
      </w:r>
      <w:r w:rsidRPr="0072696A">
        <w:rPr>
          <w:rFonts w:ascii="Times New Roman" w:hAnsi="Times New Roman" w:cs="Times New Roman"/>
          <w:sz w:val="24"/>
          <w:szCs w:val="24"/>
        </w:rPr>
        <w:t xml:space="preserve">u roku </w:t>
      </w:r>
      <w:r w:rsidR="00D44DE1">
        <w:rPr>
          <w:rFonts w:ascii="Times New Roman" w:hAnsi="Times New Roman" w:cs="Times New Roman"/>
          <w:sz w:val="24"/>
          <w:szCs w:val="24"/>
        </w:rPr>
        <w:t>iz članka 2</w:t>
      </w:r>
      <w:r w:rsidR="006E6169">
        <w:rPr>
          <w:rFonts w:ascii="Times New Roman" w:hAnsi="Times New Roman" w:cs="Times New Roman"/>
          <w:sz w:val="24"/>
          <w:szCs w:val="24"/>
        </w:rPr>
        <w:t>9</w:t>
      </w:r>
      <w:r w:rsidR="00D44DE1">
        <w:rPr>
          <w:rFonts w:ascii="Times New Roman" w:hAnsi="Times New Roman" w:cs="Times New Roman"/>
          <w:sz w:val="24"/>
          <w:szCs w:val="24"/>
        </w:rPr>
        <w:t xml:space="preserve">. stavak 1. </w:t>
      </w:r>
      <w:r w:rsidR="008701E3">
        <w:rPr>
          <w:rFonts w:ascii="Times New Roman" w:hAnsi="Times New Roman" w:cs="Times New Roman"/>
          <w:sz w:val="24"/>
          <w:szCs w:val="24"/>
        </w:rPr>
        <w:t xml:space="preserve">ove </w:t>
      </w:r>
      <w:r w:rsidR="00D44DE1">
        <w:rPr>
          <w:rFonts w:ascii="Times New Roman" w:hAnsi="Times New Roman" w:cs="Times New Roman"/>
          <w:sz w:val="24"/>
          <w:szCs w:val="24"/>
        </w:rPr>
        <w:t>odluke u cijelosti platiti kupoprodajnu cijenu</w:t>
      </w:r>
      <w:r w:rsidRPr="0072696A">
        <w:rPr>
          <w:rFonts w:ascii="Times New Roman" w:hAnsi="Times New Roman" w:cs="Times New Roman"/>
          <w:sz w:val="24"/>
          <w:szCs w:val="24"/>
        </w:rPr>
        <w:t xml:space="preserve">, ako u natječaju nije </w:t>
      </w:r>
      <w:r w:rsidR="00D44DE1">
        <w:rPr>
          <w:rFonts w:ascii="Times New Roman" w:hAnsi="Times New Roman" w:cs="Times New Roman"/>
          <w:sz w:val="24"/>
          <w:szCs w:val="24"/>
        </w:rPr>
        <w:t xml:space="preserve">što </w:t>
      </w:r>
      <w:r w:rsidRPr="0072696A">
        <w:rPr>
          <w:rFonts w:ascii="Times New Roman" w:hAnsi="Times New Roman" w:cs="Times New Roman"/>
          <w:sz w:val="24"/>
          <w:szCs w:val="24"/>
        </w:rPr>
        <w:t>drukčije određeno.</w:t>
      </w:r>
    </w:p>
    <w:p w14:paraId="05C12A8A" w14:textId="609F8B88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Iznimno od stavka 1. ovog članka, polazeći od socijalnih i drugih razloga, nadležno tijelo može odobriti obročnu otplatu kupoprodajne cijene </w:t>
      </w:r>
      <w:r w:rsidR="00D44DE1">
        <w:rPr>
          <w:rFonts w:ascii="Times New Roman" w:hAnsi="Times New Roman" w:cs="Times New Roman"/>
          <w:sz w:val="24"/>
          <w:szCs w:val="24"/>
        </w:rPr>
        <w:t>uz predaju instrumenata osiguranja plaćanja</w:t>
      </w:r>
      <w:r w:rsidR="002E03C1">
        <w:rPr>
          <w:rFonts w:ascii="Times New Roman" w:hAnsi="Times New Roman" w:cs="Times New Roman"/>
          <w:sz w:val="24"/>
          <w:szCs w:val="24"/>
        </w:rPr>
        <w:t xml:space="preserve"> od strane kupca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61116C72" w14:textId="1763B7DD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Ukoliko kupac ne isplati u cijelosti kupoprodajnu cijenu ili pojedini dospjeli obrok ni u ostavljenom roku od 8 dana po opomeni smatrat će se da je ugovor raskinut na štetu kupca te isti gubi pravo na povrat uplaćenog iznosa jamčevine a Grad zadržava pravo na naknadu štete od istog.</w:t>
      </w:r>
    </w:p>
    <w:p w14:paraId="111BC8C9" w14:textId="77777777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Pravo na uknjižbu nekretnine kupac stječe uplatom Gradu cjelokupne kupoprodajne cijene.</w:t>
      </w:r>
    </w:p>
    <w:p w14:paraId="71F27433" w14:textId="6888C78E" w:rsidR="0072696A" w:rsidRPr="0072696A" w:rsidRDefault="00946FDF" w:rsidP="00946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701E3">
        <w:rPr>
          <w:rFonts w:ascii="Times New Roman" w:hAnsi="Times New Roman" w:cs="Times New Roman"/>
          <w:sz w:val="24"/>
          <w:szCs w:val="24"/>
        </w:rPr>
        <w:t>3</w:t>
      </w:r>
      <w:r w:rsidR="006E61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60B6AB" w14:textId="75B1823A" w:rsidR="0072696A" w:rsidRPr="0072696A" w:rsidRDefault="004C08B6" w:rsidP="00726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Izuzetno od odredbe članka 1</w:t>
      </w:r>
      <w:r w:rsidR="006E61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2EE">
        <w:rPr>
          <w:rFonts w:ascii="Times New Roman" w:hAnsi="Times New Roman" w:cs="Times New Roman"/>
          <w:sz w:val="24"/>
          <w:szCs w:val="24"/>
        </w:rPr>
        <w:t xml:space="preserve"> ove odluke Grad može prodati nekretninu direktnom pogodbom </w:t>
      </w:r>
      <w:r w:rsidR="00951EA8" w:rsidRPr="00951EA8">
        <w:rPr>
          <w:rFonts w:ascii="Times New Roman" w:hAnsi="Times New Roman" w:cs="Times New Roman"/>
          <w:sz w:val="24"/>
          <w:szCs w:val="24"/>
        </w:rPr>
        <w:t>po tržišnoj cijeni,</w:t>
      </w:r>
      <w:r w:rsidR="00951EA8">
        <w:rPr>
          <w:rFonts w:ascii="Times New Roman" w:hAnsi="Times New Roman" w:cs="Times New Roman"/>
          <w:sz w:val="24"/>
          <w:szCs w:val="24"/>
        </w:rPr>
        <w:t xml:space="preserve"> pravnim osobama kojima je Grad osnivač te u drugim slučajevima </w:t>
      </w:r>
      <w:r w:rsidR="007F72EE">
        <w:rPr>
          <w:rFonts w:ascii="Times New Roman" w:hAnsi="Times New Roman" w:cs="Times New Roman"/>
          <w:sz w:val="24"/>
          <w:szCs w:val="24"/>
        </w:rPr>
        <w:t xml:space="preserve">kada je to predviđeno posebnim </w:t>
      </w:r>
      <w:r w:rsidR="00951EA8">
        <w:rPr>
          <w:rFonts w:ascii="Times New Roman" w:hAnsi="Times New Roman" w:cs="Times New Roman"/>
          <w:sz w:val="24"/>
          <w:szCs w:val="24"/>
        </w:rPr>
        <w:t>zakonom.</w:t>
      </w:r>
    </w:p>
    <w:p w14:paraId="4049496F" w14:textId="77777777" w:rsidR="00116B10" w:rsidRDefault="00116B10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51D25" w14:textId="251FBF17" w:rsidR="00946FDF" w:rsidRPr="008D2FBE" w:rsidRDefault="00946FDF" w:rsidP="001E1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DAROVANJE NEKRETNINA</w:t>
      </w:r>
    </w:p>
    <w:p w14:paraId="148BCC6A" w14:textId="3A508839" w:rsidR="00946FDF" w:rsidRPr="008D2FBE" w:rsidRDefault="00946FDF" w:rsidP="00F47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Članak </w:t>
      </w:r>
      <w:r w:rsidR="00F474BE">
        <w:rPr>
          <w:rFonts w:ascii="Times New Roman" w:hAnsi="Times New Roman" w:cs="Times New Roman"/>
          <w:sz w:val="24"/>
          <w:szCs w:val="24"/>
        </w:rPr>
        <w:t>3</w:t>
      </w:r>
      <w:r w:rsidR="008701E3">
        <w:rPr>
          <w:rFonts w:ascii="Times New Roman" w:hAnsi="Times New Roman" w:cs="Times New Roman"/>
          <w:sz w:val="24"/>
          <w:szCs w:val="24"/>
        </w:rPr>
        <w:t>2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2C748CB2" w14:textId="63AD6E2E" w:rsidR="00946FDF" w:rsidRPr="008D2FBE" w:rsidRDefault="00946FDF" w:rsidP="00465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u vlasništvu </w:t>
      </w:r>
      <w:r w:rsidR="00F474BE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mogu se darovati Republici Hrvatskoj, jedinicama lokalne i</w:t>
      </w:r>
      <w:r w:rsidR="00F474B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područne (regionalne) samouprave, te pravnim osobama kojima je </w:t>
      </w:r>
      <w:r w:rsidR="00F474BE">
        <w:rPr>
          <w:rFonts w:ascii="Times New Roman" w:hAnsi="Times New Roman" w:cs="Times New Roman"/>
          <w:sz w:val="24"/>
          <w:szCs w:val="24"/>
        </w:rPr>
        <w:t>Grad</w:t>
      </w:r>
      <w:r w:rsidRPr="008D2FBE">
        <w:rPr>
          <w:rFonts w:ascii="Times New Roman" w:hAnsi="Times New Roman" w:cs="Times New Roman"/>
          <w:sz w:val="24"/>
          <w:szCs w:val="24"/>
        </w:rPr>
        <w:t xml:space="preserve"> osnivač, ako je to u interesu i cilju općeg gospodarskog </w:t>
      </w:r>
      <w:r w:rsidR="008701E3">
        <w:rPr>
          <w:rFonts w:ascii="Times New Roman" w:hAnsi="Times New Roman" w:cs="Times New Roman"/>
          <w:sz w:val="24"/>
          <w:szCs w:val="24"/>
        </w:rPr>
        <w:t xml:space="preserve">napretka </w:t>
      </w:r>
      <w:r w:rsidRPr="008D2FBE">
        <w:rPr>
          <w:rFonts w:ascii="Times New Roman" w:hAnsi="Times New Roman" w:cs="Times New Roman"/>
          <w:sz w:val="24"/>
          <w:szCs w:val="24"/>
        </w:rPr>
        <w:t>građana</w:t>
      </w:r>
      <w:r w:rsidR="00086858">
        <w:rPr>
          <w:rFonts w:ascii="Times New Roman" w:hAnsi="Times New Roman" w:cs="Times New Roman"/>
          <w:sz w:val="24"/>
          <w:szCs w:val="24"/>
        </w:rPr>
        <w:t xml:space="preserve">, </w:t>
      </w:r>
      <w:r w:rsidR="002E118C">
        <w:rPr>
          <w:rFonts w:ascii="Times New Roman" w:hAnsi="Times New Roman" w:cs="Times New Roman"/>
          <w:sz w:val="24"/>
          <w:szCs w:val="24"/>
        </w:rPr>
        <w:t xml:space="preserve">pod uvjetom da </w:t>
      </w:r>
      <w:r w:rsidR="00FA275D">
        <w:rPr>
          <w:rFonts w:ascii="Times New Roman" w:hAnsi="Times New Roman" w:cs="Times New Roman"/>
          <w:sz w:val="24"/>
          <w:szCs w:val="24"/>
        </w:rPr>
        <w:t>isti</w:t>
      </w:r>
      <w:r w:rsidR="002E118C">
        <w:rPr>
          <w:rFonts w:ascii="Times New Roman" w:hAnsi="Times New Roman" w:cs="Times New Roman"/>
          <w:sz w:val="24"/>
          <w:szCs w:val="24"/>
        </w:rPr>
        <w:t xml:space="preserve"> </w:t>
      </w:r>
      <w:r w:rsidR="00462A26">
        <w:rPr>
          <w:rFonts w:ascii="Times New Roman" w:hAnsi="Times New Roman" w:cs="Times New Roman"/>
          <w:sz w:val="24"/>
          <w:szCs w:val="24"/>
        </w:rPr>
        <w:t>nemaju</w:t>
      </w:r>
      <w:r w:rsidR="002E118C">
        <w:rPr>
          <w:rFonts w:ascii="Times New Roman" w:hAnsi="Times New Roman" w:cs="Times New Roman"/>
          <w:sz w:val="24"/>
          <w:szCs w:val="24"/>
        </w:rPr>
        <w:t xml:space="preserve"> dugovanja prema Gradu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0E464BF5" w14:textId="508DB4A1" w:rsidR="00946FDF" w:rsidRPr="008D2FBE" w:rsidRDefault="00946FDF" w:rsidP="00465A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21091515"/>
      <w:r w:rsidRPr="008D2FBE">
        <w:rPr>
          <w:rFonts w:ascii="Times New Roman" w:hAnsi="Times New Roman" w:cs="Times New Roman"/>
          <w:sz w:val="24"/>
          <w:szCs w:val="24"/>
        </w:rPr>
        <w:t xml:space="preserve">Članak </w:t>
      </w:r>
      <w:r w:rsidR="00465A18">
        <w:rPr>
          <w:rFonts w:ascii="Times New Roman" w:hAnsi="Times New Roman" w:cs="Times New Roman"/>
          <w:sz w:val="24"/>
          <w:szCs w:val="24"/>
        </w:rPr>
        <w:t>3</w:t>
      </w:r>
      <w:r w:rsidR="008701E3">
        <w:rPr>
          <w:rFonts w:ascii="Times New Roman" w:hAnsi="Times New Roman" w:cs="Times New Roman"/>
          <w:sz w:val="24"/>
          <w:szCs w:val="24"/>
        </w:rPr>
        <w:t>3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48B9F86" w14:textId="5E142B56" w:rsidR="00946FDF" w:rsidRPr="008D2FBE" w:rsidRDefault="00946FDF" w:rsidP="00465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Postupak darovanja pokreće se </w:t>
      </w:r>
      <w:r w:rsidR="00465A18">
        <w:rPr>
          <w:rFonts w:ascii="Times New Roman" w:hAnsi="Times New Roman" w:cs="Times New Roman"/>
          <w:sz w:val="24"/>
          <w:szCs w:val="24"/>
        </w:rPr>
        <w:t xml:space="preserve">obrazloženim </w:t>
      </w:r>
      <w:r w:rsidRPr="008D2FBE">
        <w:rPr>
          <w:rFonts w:ascii="Times New Roman" w:hAnsi="Times New Roman" w:cs="Times New Roman"/>
          <w:sz w:val="24"/>
          <w:szCs w:val="24"/>
        </w:rPr>
        <w:t xml:space="preserve">zahtjevom pravne osobe iz članka </w:t>
      </w:r>
      <w:r w:rsidR="00465A18">
        <w:rPr>
          <w:rFonts w:ascii="Times New Roman" w:hAnsi="Times New Roman" w:cs="Times New Roman"/>
          <w:sz w:val="24"/>
          <w:szCs w:val="24"/>
        </w:rPr>
        <w:t>3</w:t>
      </w:r>
      <w:r w:rsidR="008701E3">
        <w:rPr>
          <w:rFonts w:ascii="Times New Roman" w:hAnsi="Times New Roman" w:cs="Times New Roman"/>
          <w:sz w:val="24"/>
          <w:szCs w:val="24"/>
        </w:rPr>
        <w:t>2</w:t>
      </w:r>
      <w:r w:rsidRPr="008D2FBE">
        <w:rPr>
          <w:rFonts w:ascii="Times New Roman" w:hAnsi="Times New Roman" w:cs="Times New Roman"/>
          <w:sz w:val="24"/>
          <w:szCs w:val="24"/>
        </w:rPr>
        <w:t xml:space="preserve">. ove </w:t>
      </w:r>
      <w:r w:rsidR="00465A18">
        <w:rPr>
          <w:rFonts w:ascii="Times New Roman" w:hAnsi="Times New Roman" w:cs="Times New Roman"/>
          <w:sz w:val="24"/>
          <w:szCs w:val="24"/>
        </w:rPr>
        <w:t>o</w:t>
      </w:r>
      <w:r w:rsidRPr="008D2FBE">
        <w:rPr>
          <w:rFonts w:ascii="Times New Roman" w:hAnsi="Times New Roman" w:cs="Times New Roman"/>
          <w:sz w:val="24"/>
          <w:szCs w:val="24"/>
        </w:rPr>
        <w:t>dluke.</w:t>
      </w:r>
    </w:p>
    <w:p w14:paraId="7A477C18" w14:textId="4427D08D" w:rsidR="00946FDF" w:rsidRDefault="00946FDF" w:rsidP="00870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 Uz zahtjev za darovanje nekretnine, moraju se priložiti:</w:t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-zemljišnoknjižni izvadak i povijesni zemljišnoknjižni izvadak, ne stariji od šest mjeseci od</w:t>
      </w:r>
      <w:r w:rsidR="008701E3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dana podnošenja zahtjeva,</w:t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-posjedovni list i kopija katastarskog plana, uvjerenje o identifikaciji, ne stariji od šest mjeseci</w:t>
      </w:r>
      <w:r w:rsidR="008701E3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od dana podnošenja zahtjeva,</w:t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-lokacijsk</w:t>
      </w:r>
      <w:r w:rsidR="008701E3">
        <w:rPr>
          <w:rFonts w:ascii="Times New Roman" w:hAnsi="Times New Roman" w:cs="Times New Roman"/>
          <w:sz w:val="24"/>
          <w:szCs w:val="24"/>
        </w:rPr>
        <w:t>u</w:t>
      </w:r>
      <w:r w:rsidRPr="008D2FBE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8701E3">
        <w:rPr>
          <w:rFonts w:ascii="Times New Roman" w:hAnsi="Times New Roman" w:cs="Times New Roman"/>
          <w:sz w:val="24"/>
          <w:szCs w:val="24"/>
        </w:rPr>
        <w:t>u</w:t>
      </w:r>
      <w:r w:rsidRPr="008D2FBE">
        <w:rPr>
          <w:rFonts w:ascii="Times New Roman" w:hAnsi="Times New Roman" w:cs="Times New Roman"/>
          <w:sz w:val="24"/>
          <w:szCs w:val="24"/>
        </w:rPr>
        <w:t>, ne starij</w:t>
      </w:r>
      <w:r w:rsidR="008701E3">
        <w:rPr>
          <w:rFonts w:ascii="Times New Roman" w:hAnsi="Times New Roman" w:cs="Times New Roman"/>
          <w:sz w:val="24"/>
          <w:szCs w:val="24"/>
        </w:rPr>
        <w:t>u</w:t>
      </w:r>
      <w:r w:rsidRPr="008D2FBE">
        <w:rPr>
          <w:rFonts w:ascii="Times New Roman" w:hAnsi="Times New Roman" w:cs="Times New Roman"/>
          <w:sz w:val="24"/>
          <w:szCs w:val="24"/>
        </w:rPr>
        <w:t xml:space="preserve"> od šest mjeseci od dana podnošenja zahtjeva,</w:t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-potvrd</w:t>
      </w:r>
      <w:r w:rsidR="008701E3">
        <w:rPr>
          <w:rFonts w:ascii="Times New Roman" w:hAnsi="Times New Roman" w:cs="Times New Roman"/>
          <w:sz w:val="24"/>
          <w:szCs w:val="24"/>
        </w:rPr>
        <w:t>u</w:t>
      </w:r>
      <w:r w:rsidRPr="008D2FBE">
        <w:rPr>
          <w:rFonts w:ascii="Times New Roman" w:hAnsi="Times New Roman" w:cs="Times New Roman"/>
          <w:sz w:val="24"/>
          <w:szCs w:val="24"/>
        </w:rPr>
        <w:t xml:space="preserve"> o tome je li podnijet zahtjev za povrat, sukladno Zakonu o naknadi za</w:t>
      </w:r>
      <w:r w:rsidR="008701E3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imovinu oduzetu za vrijeme jugoslavenske komunističke vladavine,</w:t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-dokaz o nepostojanju poreznog duga izdan od nadležne Porezne uprave</w:t>
      </w:r>
      <w:r w:rsidR="008701E3">
        <w:rPr>
          <w:rFonts w:ascii="Times New Roman" w:hAnsi="Times New Roman" w:cs="Times New Roman"/>
          <w:sz w:val="24"/>
          <w:szCs w:val="24"/>
        </w:rPr>
        <w:t>.</w:t>
      </w:r>
    </w:p>
    <w:p w14:paraId="27750D50" w14:textId="77777777" w:rsidR="00321BE4" w:rsidRDefault="00321BE4" w:rsidP="005219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4F950" w14:textId="4B33B2D9" w:rsidR="00521979" w:rsidRPr="00521979" w:rsidRDefault="00521979" w:rsidP="00521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979">
        <w:rPr>
          <w:rFonts w:ascii="Times New Roman" w:hAnsi="Times New Roman" w:cs="Times New Roman"/>
          <w:sz w:val="24"/>
          <w:szCs w:val="24"/>
        </w:rPr>
        <w:t>Članak 3</w:t>
      </w:r>
      <w:r w:rsidR="002510BB">
        <w:rPr>
          <w:rFonts w:ascii="Times New Roman" w:hAnsi="Times New Roman" w:cs="Times New Roman"/>
          <w:sz w:val="24"/>
          <w:szCs w:val="24"/>
        </w:rPr>
        <w:t>4</w:t>
      </w:r>
      <w:r w:rsidRPr="00521979">
        <w:rPr>
          <w:rFonts w:ascii="Times New Roman" w:hAnsi="Times New Roman" w:cs="Times New Roman"/>
          <w:sz w:val="24"/>
          <w:szCs w:val="24"/>
        </w:rPr>
        <w:t>.</w:t>
      </w:r>
    </w:p>
    <w:p w14:paraId="2EC0EFAB" w14:textId="03811E61" w:rsidR="00521979" w:rsidRPr="00521979" w:rsidRDefault="00521979" w:rsidP="00321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979">
        <w:rPr>
          <w:rFonts w:ascii="Times New Roman" w:hAnsi="Times New Roman" w:cs="Times New Roman"/>
          <w:sz w:val="24"/>
          <w:szCs w:val="24"/>
        </w:rPr>
        <w:t>Ugovor o darovanju nekretnin</w:t>
      </w:r>
      <w:r w:rsidR="00B61F9D">
        <w:rPr>
          <w:rFonts w:ascii="Times New Roman" w:hAnsi="Times New Roman" w:cs="Times New Roman"/>
          <w:sz w:val="24"/>
          <w:szCs w:val="24"/>
        </w:rPr>
        <w:t>a</w:t>
      </w:r>
      <w:r w:rsidRPr="00521979">
        <w:rPr>
          <w:rFonts w:ascii="Times New Roman" w:hAnsi="Times New Roman" w:cs="Times New Roman"/>
          <w:sz w:val="24"/>
          <w:szCs w:val="24"/>
        </w:rPr>
        <w:t xml:space="preserve"> uz bitne sastojke određene zakonom </w:t>
      </w:r>
      <w:r w:rsidR="005D53C3">
        <w:rPr>
          <w:rFonts w:ascii="Times New Roman" w:hAnsi="Times New Roman" w:cs="Times New Roman"/>
          <w:sz w:val="24"/>
          <w:szCs w:val="24"/>
        </w:rPr>
        <w:t xml:space="preserve">osobito </w:t>
      </w:r>
      <w:r w:rsidRPr="00521979">
        <w:rPr>
          <w:rFonts w:ascii="Times New Roman" w:hAnsi="Times New Roman" w:cs="Times New Roman"/>
          <w:sz w:val="24"/>
          <w:szCs w:val="24"/>
        </w:rPr>
        <w:t>sadrži i:</w:t>
      </w:r>
      <w:r>
        <w:rPr>
          <w:rFonts w:ascii="Times New Roman" w:hAnsi="Times New Roman" w:cs="Times New Roman"/>
          <w:sz w:val="24"/>
          <w:szCs w:val="24"/>
        </w:rPr>
        <w:tab/>
      </w:r>
      <w:r w:rsidRPr="00521979">
        <w:rPr>
          <w:rFonts w:ascii="Times New Roman" w:hAnsi="Times New Roman" w:cs="Times New Roman"/>
          <w:sz w:val="24"/>
          <w:szCs w:val="24"/>
        </w:rPr>
        <w:t>- odredbe o namjeni za koju se nekretnina daruje, njezinoj tržišnoj vrijednosti i roku u kojem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79">
        <w:rPr>
          <w:rFonts w:ascii="Times New Roman" w:hAnsi="Times New Roman" w:cs="Times New Roman"/>
          <w:sz w:val="24"/>
          <w:szCs w:val="24"/>
        </w:rPr>
        <w:t>se namjena za koju se nekretnina daruje mora ostvariti,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1979">
        <w:rPr>
          <w:rFonts w:ascii="Times New Roman" w:hAnsi="Times New Roman" w:cs="Times New Roman"/>
          <w:sz w:val="24"/>
          <w:szCs w:val="24"/>
        </w:rPr>
        <w:t xml:space="preserve">- raskidnu klauzulu za slučaj da se </w:t>
      </w:r>
      <w:r w:rsidR="000B3255">
        <w:rPr>
          <w:rFonts w:ascii="Times New Roman" w:hAnsi="Times New Roman" w:cs="Times New Roman"/>
          <w:sz w:val="24"/>
          <w:szCs w:val="24"/>
        </w:rPr>
        <w:t>namjena</w:t>
      </w:r>
      <w:r w:rsidRPr="00521979">
        <w:rPr>
          <w:rFonts w:ascii="Times New Roman" w:hAnsi="Times New Roman" w:cs="Times New Roman"/>
          <w:sz w:val="24"/>
          <w:szCs w:val="24"/>
        </w:rPr>
        <w:t xml:space="preserve"> za koju je nekretnina darovana ne ostvari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79">
        <w:rPr>
          <w:rFonts w:ascii="Times New Roman" w:hAnsi="Times New Roman" w:cs="Times New Roman"/>
          <w:sz w:val="24"/>
          <w:szCs w:val="24"/>
        </w:rPr>
        <w:t>ugovorenom roku, te za slučaj promjene namjene darovane nekretnine, kao i za slučaj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79">
        <w:rPr>
          <w:rFonts w:ascii="Times New Roman" w:hAnsi="Times New Roman" w:cs="Times New Roman"/>
          <w:sz w:val="24"/>
          <w:szCs w:val="24"/>
        </w:rPr>
        <w:t xml:space="preserve">otuđenja i opterećenja darovane nekretnine bez suglasnosti </w:t>
      </w:r>
      <w:r>
        <w:rPr>
          <w:rFonts w:ascii="Times New Roman" w:hAnsi="Times New Roman" w:cs="Times New Roman"/>
          <w:sz w:val="24"/>
          <w:szCs w:val="24"/>
        </w:rPr>
        <w:t>Grada</w:t>
      </w:r>
      <w:r w:rsidRPr="0052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1979">
        <w:rPr>
          <w:rFonts w:ascii="Times New Roman" w:hAnsi="Times New Roman" w:cs="Times New Roman"/>
          <w:sz w:val="24"/>
          <w:szCs w:val="24"/>
        </w:rPr>
        <w:t xml:space="preserve">- odredbu o zabrani otuđenja i opterećenja darovane nekretnine bez suglasnosti </w:t>
      </w:r>
      <w:r>
        <w:rPr>
          <w:rFonts w:ascii="Times New Roman" w:hAnsi="Times New Roman" w:cs="Times New Roman"/>
          <w:sz w:val="24"/>
          <w:szCs w:val="24"/>
        </w:rPr>
        <w:t xml:space="preserve">Grada </w:t>
      </w:r>
      <w:r w:rsidRPr="00521979">
        <w:rPr>
          <w:rFonts w:ascii="Times New Roman" w:hAnsi="Times New Roman" w:cs="Times New Roman"/>
          <w:sz w:val="24"/>
          <w:szCs w:val="24"/>
        </w:rPr>
        <w:t>sukladno namjeni za koju se nekretnina daruje</w:t>
      </w:r>
      <w:r w:rsidR="005D53C3">
        <w:rPr>
          <w:rFonts w:ascii="Times New Roman" w:hAnsi="Times New Roman" w:cs="Times New Roman"/>
          <w:sz w:val="24"/>
          <w:szCs w:val="24"/>
        </w:rPr>
        <w:t>.</w:t>
      </w:r>
    </w:p>
    <w:p w14:paraId="65E2340F" w14:textId="39041243" w:rsidR="00116B10" w:rsidRPr="00116B10" w:rsidRDefault="00116B10" w:rsidP="00870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 xml:space="preserve">Članak </w:t>
      </w:r>
      <w:r w:rsidR="008701E3">
        <w:rPr>
          <w:rFonts w:ascii="Times New Roman" w:hAnsi="Times New Roman" w:cs="Times New Roman"/>
          <w:sz w:val="24"/>
          <w:szCs w:val="24"/>
        </w:rPr>
        <w:t>3</w:t>
      </w:r>
      <w:r w:rsidR="002510BB">
        <w:rPr>
          <w:rFonts w:ascii="Times New Roman" w:hAnsi="Times New Roman" w:cs="Times New Roman"/>
          <w:sz w:val="24"/>
          <w:szCs w:val="24"/>
        </w:rPr>
        <w:t>5</w:t>
      </w:r>
      <w:r w:rsidRPr="00116B10">
        <w:rPr>
          <w:rFonts w:ascii="Times New Roman" w:hAnsi="Times New Roman" w:cs="Times New Roman"/>
          <w:sz w:val="24"/>
          <w:szCs w:val="24"/>
        </w:rPr>
        <w:t>.</w:t>
      </w:r>
    </w:p>
    <w:p w14:paraId="7CEEDC03" w14:textId="45950561" w:rsidR="00116B10" w:rsidRPr="00116B10" w:rsidRDefault="00116B10" w:rsidP="00870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Na zemljištu u vlasništvu Grada a koje služi za redovnu uporabu postojeće stambene zgrade za kolektivno stanovanje Grad će sporazumno dopustiti upis prava vlasništva bez naknade u korist vlasnika stanova odnosno suvlasnika stambene zgrade</w:t>
      </w:r>
      <w:r w:rsidR="008701E3">
        <w:rPr>
          <w:rFonts w:ascii="Times New Roman" w:hAnsi="Times New Roman" w:cs="Times New Roman"/>
          <w:sz w:val="24"/>
          <w:szCs w:val="24"/>
        </w:rPr>
        <w:t xml:space="preserve"> pod uvjetima iz stavka 2. i 3. ovog članka</w:t>
      </w:r>
      <w:r w:rsidRPr="00116B10">
        <w:rPr>
          <w:rFonts w:ascii="Times New Roman" w:hAnsi="Times New Roman" w:cs="Times New Roman"/>
          <w:sz w:val="24"/>
          <w:szCs w:val="24"/>
        </w:rPr>
        <w:t>.</w:t>
      </w:r>
    </w:p>
    <w:p w14:paraId="727B4CB5" w14:textId="5AF14EA1" w:rsidR="00116B10" w:rsidRPr="00116B10" w:rsidRDefault="00116B10" w:rsidP="00521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 xml:space="preserve">Zemljište koje služi za redovnu uporabu postojeće stambene zgrade </w:t>
      </w:r>
      <w:r w:rsidR="00521979">
        <w:rPr>
          <w:rFonts w:ascii="Times New Roman" w:hAnsi="Times New Roman" w:cs="Times New Roman"/>
          <w:sz w:val="24"/>
          <w:szCs w:val="24"/>
        </w:rPr>
        <w:t xml:space="preserve">u smislu ove odluke </w:t>
      </w:r>
      <w:r w:rsidRPr="00116B10">
        <w:rPr>
          <w:rFonts w:ascii="Times New Roman" w:hAnsi="Times New Roman" w:cs="Times New Roman"/>
          <w:sz w:val="24"/>
          <w:szCs w:val="24"/>
        </w:rPr>
        <w:t>je dio katastarske čestice u pojasu najveće širine 1 metra od tlocrtnog gabarita stambene zgrade.</w:t>
      </w:r>
    </w:p>
    <w:p w14:paraId="7F3AB210" w14:textId="77777777" w:rsidR="00116B10" w:rsidRPr="00116B10" w:rsidRDefault="00116B10" w:rsidP="00521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Iznimno zbog oblika katastarske čestice površina zemljišta koje služi za redovnu uporabu postojeće stambene zgrade može se drugačije utvrditi.</w:t>
      </w:r>
    </w:p>
    <w:p w14:paraId="09CE08D3" w14:textId="6AF5BDB6" w:rsidR="00116B10" w:rsidRPr="00116B10" w:rsidRDefault="00116B10" w:rsidP="00521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Sporazum u smislu stavka 1.</w:t>
      </w:r>
      <w:r w:rsidR="00521979">
        <w:rPr>
          <w:rFonts w:ascii="Times New Roman" w:hAnsi="Times New Roman" w:cs="Times New Roman"/>
          <w:sz w:val="24"/>
          <w:szCs w:val="24"/>
        </w:rPr>
        <w:t xml:space="preserve"> ovog članka</w:t>
      </w:r>
      <w:r w:rsidRPr="00116B10">
        <w:rPr>
          <w:rFonts w:ascii="Times New Roman" w:hAnsi="Times New Roman" w:cs="Times New Roman"/>
          <w:sz w:val="24"/>
          <w:szCs w:val="24"/>
        </w:rPr>
        <w:t xml:space="preserve"> sklapa te ispravu podobnu za uknjižbu nekretnine u zemljišnu knjigu izdaje u ime Grada Gradonačelnik.</w:t>
      </w:r>
    </w:p>
    <w:p w14:paraId="5A423D01" w14:textId="36006648" w:rsidR="00116B10" w:rsidRPr="00116B10" w:rsidRDefault="00116B10" w:rsidP="00521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Članak</w:t>
      </w:r>
      <w:r w:rsidR="00784FD8">
        <w:rPr>
          <w:rFonts w:ascii="Times New Roman" w:hAnsi="Times New Roman" w:cs="Times New Roman"/>
          <w:sz w:val="24"/>
          <w:szCs w:val="24"/>
        </w:rPr>
        <w:t xml:space="preserve"> 3</w:t>
      </w:r>
      <w:r w:rsidR="002510BB">
        <w:rPr>
          <w:rFonts w:ascii="Times New Roman" w:hAnsi="Times New Roman" w:cs="Times New Roman"/>
          <w:sz w:val="24"/>
          <w:szCs w:val="24"/>
        </w:rPr>
        <w:t>6</w:t>
      </w:r>
      <w:r w:rsidRPr="00116B10">
        <w:rPr>
          <w:rFonts w:ascii="Times New Roman" w:hAnsi="Times New Roman" w:cs="Times New Roman"/>
          <w:sz w:val="24"/>
          <w:szCs w:val="24"/>
        </w:rPr>
        <w:t>.</w:t>
      </w:r>
    </w:p>
    <w:p w14:paraId="3A2B454D" w14:textId="12A7E098" w:rsidR="00116B10" w:rsidRPr="00116B10" w:rsidRDefault="00116B10" w:rsidP="00521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 xml:space="preserve">Nadležno tijelo </w:t>
      </w:r>
      <w:r w:rsidR="00521979">
        <w:rPr>
          <w:rFonts w:ascii="Times New Roman" w:hAnsi="Times New Roman" w:cs="Times New Roman"/>
          <w:sz w:val="24"/>
          <w:szCs w:val="24"/>
        </w:rPr>
        <w:t>može</w:t>
      </w:r>
      <w:r w:rsidRPr="00116B10">
        <w:rPr>
          <w:rFonts w:ascii="Times New Roman" w:hAnsi="Times New Roman" w:cs="Times New Roman"/>
          <w:sz w:val="24"/>
          <w:szCs w:val="24"/>
        </w:rPr>
        <w:t xml:space="preserve"> bez naknade </w:t>
      </w:r>
      <w:r w:rsidR="00521979">
        <w:rPr>
          <w:rFonts w:ascii="Times New Roman" w:hAnsi="Times New Roman" w:cs="Times New Roman"/>
          <w:sz w:val="24"/>
          <w:szCs w:val="24"/>
        </w:rPr>
        <w:t xml:space="preserve">prenijeti </w:t>
      </w:r>
      <w:r w:rsidRPr="00116B10">
        <w:rPr>
          <w:rFonts w:ascii="Times New Roman" w:hAnsi="Times New Roman" w:cs="Times New Roman"/>
          <w:sz w:val="24"/>
          <w:szCs w:val="24"/>
        </w:rPr>
        <w:t xml:space="preserve">pravo vlasništva građevinskog zemljišta sukladno odredbama Zakona kojim su uređena prava Hrvatskih branitelja i članova njihovih obitelji ukoliko Grad ima </w:t>
      </w:r>
      <w:r w:rsidR="00C10D3A">
        <w:rPr>
          <w:rFonts w:ascii="Times New Roman" w:hAnsi="Times New Roman" w:cs="Times New Roman"/>
          <w:sz w:val="24"/>
          <w:szCs w:val="24"/>
        </w:rPr>
        <w:t xml:space="preserve">za tu namjenu </w:t>
      </w:r>
      <w:r w:rsidRPr="00116B10">
        <w:rPr>
          <w:rFonts w:ascii="Times New Roman" w:hAnsi="Times New Roman" w:cs="Times New Roman"/>
          <w:sz w:val="24"/>
          <w:szCs w:val="24"/>
        </w:rPr>
        <w:t xml:space="preserve">na raspolaganju vlastito građevinsko zemljište na kojem je prostorno- planskom dokumentacijom predviđena individualna stambena gradnja. </w:t>
      </w:r>
    </w:p>
    <w:p w14:paraId="290E7111" w14:textId="053D41AD" w:rsidR="00116B10" w:rsidRPr="00116B10" w:rsidRDefault="00116B10" w:rsidP="00FA1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U slučaju da postoji više zahtjeva u smislu stavka 1</w:t>
      </w:r>
      <w:r w:rsidR="009824FC">
        <w:rPr>
          <w:rFonts w:ascii="Times New Roman" w:hAnsi="Times New Roman" w:cs="Times New Roman"/>
          <w:sz w:val="24"/>
          <w:szCs w:val="24"/>
        </w:rPr>
        <w:t>.</w:t>
      </w:r>
      <w:r w:rsidRPr="00116B10">
        <w:rPr>
          <w:rFonts w:ascii="Times New Roman" w:hAnsi="Times New Roman" w:cs="Times New Roman"/>
          <w:sz w:val="24"/>
          <w:szCs w:val="24"/>
        </w:rPr>
        <w:t xml:space="preserve"> ovog članka zahtjevi će se rješavati sukladno redoslijedu zaprimanja.</w:t>
      </w:r>
    </w:p>
    <w:p w14:paraId="2A1467B4" w14:textId="77777777" w:rsidR="00116B10" w:rsidRPr="00116B10" w:rsidRDefault="00116B10" w:rsidP="00116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0EA65" w14:textId="6CE8B432" w:rsidR="008D2FBE" w:rsidRPr="008D2FBE" w:rsidRDefault="008D2FBE" w:rsidP="00AE7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RAZVRGNUĆE SUVLASNIČKE ZAJEDNICE</w:t>
      </w:r>
      <w:r w:rsidR="001E1F95">
        <w:rPr>
          <w:rFonts w:ascii="Times New Roman" w:hAnsi="Times New Roman" w:cs="Times New Roman"/>
          <w:sz w:val="24"/>
          <w:szCs w:val="24"/>
        </w:rPr>
        <w:t xml:space="preserve"> NEKRETNINA</w:t>
      </w:r>
    </w:p>
    <w:p w14:paraId="64BCFE3B" w14:textId="1F74E9C6" w:rsidR="008D2FBE" w:rsidRPr="008D2FBE" w:rsidRDefault="008D2FBE" w:rsidP="00EB4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Članak </w:t>
      </w:r>
      <w:r w:rsidR="00EB4484">
        <w:rPr>
          <w:rFonts w:ascii="Times New Roman" w:hAnsi="Times New Roman" w:cs="Times New Roman"/>
          <w:sz w:val="24"/>
          <w:szCs w:val="24"/>
        </w:rPr>
        <w:t>3</w:t>
      </w:r>
      <w:r w:rsidR="002510BB">
        <w:rPr>
          <w:rFonts w:ascii="Times New Roman" w:hAnsi="Times New Roman" w:cs="Times New Roman"/>
          <w:sz w:val="24"/>
          <w:szCs w:val="24"/>
        </w:rPr>
        <w:t>7</w:t>
      </w:r>
      <w:r w:rsidR="008133B9">
        <w:rPr>
          <w:rFonts w:ascii="Times New Roman" w:hAnsi="Times New Roman" w:cs="Times New Roman"/>
          <w:sz w:val="24"/>
          <w:szCs w:val="24"/>
        </w:rPr>
        <w:t>.</w:t>
      </w:r>
    </w:p>
    <w:p w14:paraId="4C812618" w14:textId="5A7F5D12" w:rsidR="008D2FBE" w:rsidRPr="008D2FBE" w:rsidRDefault="008D2FBE" w:rsidP="004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Razvrgnuće suvlasničke zajednice nekretnina između </w:t>
      </w:r>
      <w:r w:rsidR="00645AC5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i trećih osoba, provodi se</w:t>
      </w:r>
      <w:r w:rsidR="004154F4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dobrovoljno ili sudskim putem, ako nije drukčije određeno posebnim zakonom.</w:t>
      </w:r>
    </w:p>
    <w:p w14:paraId="52166D49" w14:textId="3B201463" w:rsidR="008D2FBE" w:rsidRPr="008D2FBE" w:rsidRDefault="008D2FBE" w:rsidP="00406D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Suvlasnička zajednica nekretnina iz stavka 1. ovog članka razvrgnut će se </w:t>
      </w:r>
      <w:r w:rsidR="009265A2">
        <w:rPr>
          <w:rFonts w:ascii="Times New Roman" w:hAnsi="Times New Roman" w:cs="Times New Roman"/>
          <w:sz w:val="24"/>
          <w:szCs w:val="24"/>
        </w:rPr>
        <w:t xml:space="preserve">dobrovoljno </w:t>
      </w:r>
      <w:r w:rsidRPr="008D2FBE">
        <w:rPr>
          <w:rFonts w:ascii="Times New Roman" w:hAnsi="Times New Roman" w:cs="Times New Roman"/>
          <w:sz w:val="24"/>
          <w:szCs w:val="24"/>
        </w:rPr>
        <w:t>geometrijskom</w:t>
      </w:r>
      <w:r w:rsidR="0053692F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diobom kad je to moguće</w:t>
      </w:r>
      <w:r w:rsidR="00406DA9">
        <w:rPr>
          <w:rFonts w:ascii="Times New Roman" w:hAnsi="Times New Roman" w:cs="Times New Roman"/>
          <w:sz w:val="24"/>
          <w:szCs w:val="24"/>
        </w:rPr>
        <w:t xml:space="preserve"> i </w:t>
      </w:r>
      <w:r w:rsidR="000B3255">
        <w:rPr>
          <w:rFonts w:ascii="Times New Roman" w:hAnsi="Times New Roman" w:cs="Times New Roman"/>
          <w:sz w:val="24"/>
          <w:szCs w:val="24"/>
        </w:rPr>
        <w:t>(ili)</w:t>
      </w:r>
      <w:r w:rsidR="009265A2">
        <w:rPr>
          <w:rFonts w:ascii="Times New Roman" w:hAnsi="Times New Roman" w:cs="Times New Roman"/>
          <w:sz w:val="24"/>
          <w:szCs w:val="24"/>
        </w:rPr>
        <w:t xml:space="preserve"> od interesa</w:t>
      </w:r>
      <w:r w:rsidR="000B3255">
        <w:rPr>
          <w:rFonts w:ascii="Times New Roman" w:hAnsi="Times New Roman" w:cs="Times New Roman"/>
          <w:sz w:val="24"/>
          <w:szCs w:val="24"/>
        </w:rPr>
        <w:t xml:space="preserve"> za Grad</w:t>
      </w:r>
      <w:r w:rsidRPr="008D2FBE">
        <w:rPr>
          <w:rFonts w:ascii="Times New Roman" w:hAnsi="Times New Roman" w:cs="Times New Roman"/>
          <w:sz w:val="24"/>
          <w:szCs w:val="24"/>
        </w:rPr>
        <w:t>, odnosno isplatom u slučajevima propisanim zakonom i</w:t>
      </w:r>
      <w:r w:rsidR="009265A2">
        <w:rPr>
          <w:rFonts w:ascii="Times New Roman" w:hAnsi="Times New Roman" w:cs="Times New Roman"/>
          <w:sz w:val="24"/>
          <w:szCs w:val="24"/>
        </w:rPr>
        <w:t xml:space="preserve"> (ili) kad geometrijska dioba ne bi bila od interesa za Grad</w:t>
      </w:r>
      <w:r w:rsidRPr="008D2FBE">
        <w:rPr>
          <w:rFonts w:ascii="Times New Roman" w:hAnsi="Times New Roman" w:cs="Times New Roman"/>
          <w:sz w:val="24"/>
          <w:szCs w:val="24"/>
        </w:rPr>
        <w:t xml:space="preserve"> po naknadi</w:t>
      </w:r>
      <w:r w:rsidR="00406DA9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utvrđenoj po tržišnoj cijeni.</w:t>
      </w:r>
    </w:p>
    <w:p w14:paraId="28023296" w14:textId="69DD431A" w:rsidR="008D2FBE" w:rsidRDefault="008D2FBE" w:rsidP="00212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lastRenderedPageBreak/>
        <w:t xml:space="preserve">Troškove izrade dokumentacije za provedbu </w:t>
      </w:r>
      <w:r w:rsidR="009265A2">
        <w:rPr>
          <w:rFonts w:ascii="Times New Roman" w:hAnsi="Times New Roman" w:cs="Times New Roman"/>
          <w:sz w:val="24"/>
          <w:szCs w:val="24"/>
        </w:rPr>
        <w:t xml:space="preserve">dobrovoljnog </w:t>
      </w:r>
      <w:r w:rsidRPr="008D2FBE">
        <w:rPr>
          <w:rFonts w:ascii="Times New Roman" w:hAnsi="Times New Roman" w:cs="Times New Roman"/>
          <w:sz w:val="24"/>
          <w:szCs w:val="24"/>
        </w:rPr>
        <w:t xml:space="preserve">razvrgnuća suvlasničke zajednice snosi </w:t>
      </w:r>
      <w:r w:rsidR="003335B7">
        <w:rPr>
          <w:rFonts w:ascii="Times New Roman" w:hAnsi="Times New Roman" w:cs="Times New Roman"/>
          <w:sz w:val="24"/>
          <w:szCs w:val="24"/>
        </w:rPr>
        <w:t>Grad</w:t>
      </w:r>
      <w:r w:rsidR="00096103">
        <w:rPr>
          <w:rFonts w:ascii="Times New Roman" w:hAnsi="Times New Roman" w:cs="Times New Roman"/>
          <w:sz w:val="24"/>
          <w:szCs w:val="24"/>
        </w:rPr>
        <w:t xml:space="preserve"> u slučaju da inicira razvrgnu</w:t>
      </w:r>
      <w:r w:rsidR="0056741A">
        <w:rPr>
          <w:rFonts w:ascii="Times New Roman" w:hAnsi="Times New Roman" w:cs="Times New Roman"/>
          <w:sz w:val="24"/>
          <w:szCs w:val="24"/>
        </w:rPr>
        <w:t>će</w:t>
      </w:r>
      <w:r w:rsidR="00212134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a ukoliko postupak razvrgnuća iniciraju drugi suvlasnici, isti snose troškove izrade potrebne</w:t>
      </w:r>
      <w:r w:rsidR="00212134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dokumentacije.</w:t>
      </w:r>
    </w:p>
    <w:p w14:paraId="74B4DE0B" w14:textId="77777777" w:rsidR="00B155A7" w:rsidRPr="008D2FBE" w:rsidRDefault="00B155A7" w:rsidP="00212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C6DDD" w14:textId="2E82FDAB" w:rsidR="008D2FBE" w:rsidRPr="008D2FBE" w:rsidRDefault="008D2FBE" w:rsidP="00AE7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DODJELA NEKRETNINA NA</w:t>
      </w:r>
      <w:r w:rsidR="00E0207B">
        <w:rPr>
          <w:rFonts w:ascii="Times New Roman" w:hAnsi="Times New Roman" w:cs="Times New Roman"/>
          <w:sz w:val="24"/>
          <w:szCs w:val="24"/>
        </w:rPr>
        <w:t xml:space="preserve"> KORIŠTENJE I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803C07">
        <w:rPr>
          <w:rFonts w:ascii="Times New Roman" w:hAnsi="Times New Roman" w:cs="Times New Roman"/>
          <w:sz w:val="24"/>
          <w:szCs w:val="24"/>
        </w:rPr>
        <w:t xml:space="preserve">(ILI) </w:t>
      </w:r>
      <w:r w:rsidRPr="008D2FBE">
        <w:rPr>
          <w:rFonts w:ascii="Times New Roman" w:hAnsi="Times New Roman" w:cs="Times New Roman"/>
          <w:sz w:val="24"/>
          <w:szCs w:val="24"/>
        </w:rPr>
        <w:t>UPORABU</w:t>
      </w:r>
    </w:p>
    <w:p w14:paraId="0FDF9FD0" w14:textId="038A03CB" w:rsidR="008D2FBE" w:rsidRPr="008D2FBE" w:rsidRDefault="008D2FBE" w:rsidP="00B15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3</w:t>
      </w:r>
      <w:r w:rsidR="002510BB">
        <w:rPr>
          <w:rFonts w:ascii="Times New Roman" w:hAnsi="Times New Roman" w:cs="Times New Roman"/>
          <w:sz w:val="24"/>
          <w:szCs w:val="24"/>
        </w:rPr>
        <w:t>8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375D26EC" w14:textId="1A0D4532" w:rsidR="00BA6BBD" w:rsidRPr="00BA6BBD" w:rsidRDefault="008D2FBE" w:rsidP="00BA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u vlasništvu </w:t>
      </w:r>
      <w:r w:rsidR="004947A6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mogu se </w:t>
      </w:r>
      <w:r w:rsidR="004947A6">
        <w:rPr>
          <w:rFonts w:ascii="Times New Roman" w:hAnsi="Times New Roman" w:cs="Times New Roman"/>
          <w:sz w:val="24"/>
          <w:szCs w:val="24"/>
        </w:rPr>
        <w:t>na obrazloženi zahtjev</w:t>
      </w:r>
      <w:r w:rsidR="00E0207B">
        <w:rPr>
          <w:rFonts w:ascii="Times New Roman" w:hAnsi="Times New Roman" w:cs="Times New Roman"/>
          <w:sz w:val="24"/>
          <w:szCs w:val="24"/>
        </w:rPr>
        <w:t xml:space="preserve"> </w:t>
      </w:r>
      <w:r w:rsidR="002C060F">
        <w:rPr>
          <w:rFonts w:ascii="Times New Roman" w:hAnsi="Times New Roman" w:cs="Times New Roman"/>
          <w:sz w:val="24"/>
          <w:szCs w:val="24"/>
        </w:rPr>
        <w:t>dodijeli</w:t>
      </w:r>
      <w:r w:rsidR="002C060F" w:rsidRPr="008D2FBE">
        <w:rPr>
          <w:rFonts w:ascii="Times New Roman" w:hAnsi="Times New Roman" w:cs="Times New Roman"/>
          <w:sz w:val="24"/>
          <w:szCs w:val="24"/>
        </w:rPr>
        <w:t>ti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E0207B">
        <w:rPr>
          <w:rFonts w:ascii="Times New Roman" w:hAnsi="Times New Roman" w:cs="Times New Roman"/>
          <w:sz w:val="24"/>
          <w:szCs w:val="24"/>
        </w:rPr>
        <w:t xml:space="preserve">na </w:t>
      </w:r>
      <w:r w:rsidR="00CB3EE7">
        <w:rPr>
          <w:rFonts w:ascii="Times New Roman" w:hAnsi="Times New Roman" w:cs="Times New Roman"/>
          <w:sz w:val="24"/>
          <w:szCs w:val="24"/>
        </w:rPr>
        <w:t>korištenje i</w:t>
      </w:r>
      <w:r w:rsidR="003C0E7C">
        <w:rPr>
          <w:rFonts w:ascii="Times New Roman" w:hAnsi="Times New Roman" w:cs="Times New Roman"/>
          <w:sz w:val="24"/>
          <w:szCs w:val="24"/>
        </w:rPr>
        <w:t>(ili)</w:t>
      </w:r>
      <w:r w:rsidRPr="008D2FBE">
        <w:rPr>
          <w:rFonts w:ascii="Times New Roman" w:hAnsi="Times New Roman" w:cs="Times New Roman"/>
          <w:sz w:val="24"/>
          <w:szCs w:val="24"/>
        </w:rPr>
        <w:t xml:space="preserve"> uporabu bez naknade i bez provedbe</w:t>
      </w:r>
      <w:r w:rsidR="002323C3">
        <w:rPr>
          <w:rFonts w:ascii="Times New Roman" w:hAnsi="Times New Roman" w:cs="Times New Roman"/>
          <w:sz w:val="24"/>
          <w:szCs w:val="24"/>
        </w:rPr>
        <w:t xml:space="preserve"> postupka</w:t>
      </w:r>
      <w:r w:rsidR="00BC0314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javnog natječaja</w:t>
      </w:r>
      <w:r w:rsidR="002D30F9">
        <w:rPr>
          <w:rFonts w:ascii="Times New Roman" w:hAnsi="Times New Roman" w:cs="Times New Roman"/>
          <w:sz w:val="24"/>
          <w:szCs w:val="24"/>
        </w:rPr>
        <w:t>,</w:t>
      </w:r>
      <w:r w:rsidRPr="008D2FBE">
        <w:rPr>
          <w:rFonts w:ascii="Times New Roman" w:hAnsi="Times New Roman" w:cs="Times New Roman"/>
          <w:sz w:val="24"/>
          <w:szCs w:val="24"/>
        </w:rPr>
        <w:t xml:space="preserve"> pravnim osobama </w:t>
      </w:r>
      <w:r w:rsidR="002510BB">
        <w:rPr>
          <w:rFonts w:ascii="Times New Roman" w:hAnsi="Times New Roman" w:cs="Times New Roman"/>
          <w:sz w:val="24"/>
          <w:szCs w:val="24"/>
        </w:rPr>
        <w:t>iz članka 32</w:t>
      </w:r>
      <w:r w:rsidR="009824FC">
        <w:rPr>
          <w:rFonts w:ascii="Times New Roman" w:hAnsi="Times New Roman" w:cs="Times New Roman"/>
          <w:sz w:val="24"/>
          <w:szCs w:val="24"/>
        </w:rPr>
        <w:t>.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2510BB">
        <w:rPr>
          <w:rFonts w:ascii="Times New Roman" w:hAnsi="Times New Roman" w:cs="Times New Roman"/>
          <w:sz w:val="24"/>
          <w:szCs w:val="24"/>
        </w:rPr>
        <w:t>ove odluke</w:t>
      </w:r>
      <w:r w:rsidR="000B570C">
        <w:rPr>
          <w:rFonts w:ascii="Times New Roman" w:hAnsi="Times New Roman" w:cs="Times New Roman"/>
          <w:sz w:val="24"/>
          <w:szCs w:val="24"/>
        </w:rPr>
        <w:t xml:space="preserve">, udrugama građana </w:t>
      </w:r>
      <w:r w:rsidR="00A020C3">
        <w:rPr>
          <w:rFonts w:ascii="Times New Roman" w:hAnsi="Times New Roman" w:cs="Times New Roman"/>
          <w:sz w:val="24"/>
          <w:szCs w:val="24"/>
        </w:rPr>
        <w:t xml:space="preserve">te drugim pravnim osobama </w:t>
      </w:r>
      <w:r w:rsidR="00135164">
        <w:rPr>
          <w:rFonts w:ascii="Times New Roman" w:hAnsi="Times New Roman" w:cs="Times New Roman"/>
          <w:sz w:val="24"/>
          <w:szCs w:val="24"/>
        </w:rPr>
        <w:t xml:space="preserve">koje </w:t>
      </w:r>
      <w:r w:rsidR="00F865D2">
        <w:rPr>
          <w:rFonts w:ascii="Times New Roman" w:hAnsi="Times New Roman" w:cs="Times New Roman"/>
          <w:sz w:val="24"/>
          <w:szCs w:val="24"/>
        </w:rPr>
        <w:t>se bave</w:t>
      </w:r>
      <w:r w:rsidR="00135164">
        <w:rPr>
          <w:rFonts w:ascii="Times New Roman" w:hAnsi="Times New Roman" w:cs="Times New Roman"/>
          <w:sz w:val="24"/>
          <w:szCs w:val="24"/>
        </w:rPr>
        <w:t xml:space="preserve"> </w:t>
      </w:r>
      <w:r w:rsidR="00C55942">
        <w:rPr>
          <w:rFonts w:ascii="Times New Roman" w:hAnsi="Times New Roman" w:cs="Times New Roman"/>
          <w:sz w:val="24"/>
          <w:szCs w:val="24"/>
        </w:rPr>
        <w:t>odgojnom</w:t>
      </w:r>
      <w:r w:rsidR="00DB6A25">
        <w:rPr>
          <w:rFonts w:ascii="Times New Roman" w:hAnsi="Times New Roman" w:cs="Times New Roman"/>
          <w:sz w:val="24"/>
          <w:szCs w:val="24"/>
        </w:rPr>
        <w:t>,</w:t>
      </w:r>
      <w:r w:rsidR="00C55942">
        <w:rPr>
          <w:rFonts w:ascii="Times New Roman" w:hAnsi="Times New Roman" w:cs="Times New Roman"/>
          <w:sz w:val="24"/>
          <w:szCs w:val="24"/>
        </w:rPr>
        <w:t xml:space="preserve"> obrazovnom</w:t>
      </w:r>
      <w:r w:rsidR="00DB6A25">
        <w:rPr>
          <w:rFonts w:ascii="Times New Roman" w:hAnsi="Times New Roman" w:cs="Times New Roman"/>
          <w:sz w:val="24"/>
          <w:szCs w:val="24"/>
        </w:rPr>
        <w:t xml:space="preserve">, </w:t>
      </w:r>
      <w:r w:rsidR="00045B91">
        <w:rPr>
          <w:rFonts w:ascii="Times New Roman" w:hAnsi="Times New Roman" w:cs="Times New Roman"/>
          <w:sz w:val="24"/>
          <w:szCs w:val="24"/>
        </w:rPr>
        <w:t xml:space="preserve">humanitarnom </w:t>
      </w:r>
      <w:r w:rsidR="00BA0AC4">
        <w:rPr>
          <w:rFonts w:ascii="Times New Roman" w:hAnsi="Times New Roman" w:cs="Times New Roman"/>
          <w:sz w:val="24"/>
          <w:szCs w:val="24"/>
        </w:rPr>
        <w:t>i</w:t>
      </w:r>
      <w:r w:rsidR="00222BF2">
        <w:rPr>
          <w:rFonts w:ascii="Times New Roman" w:hAnsi="Times New Roman" w:cs="Times New Roman"/>
          <w:sz w:val="24"/>
          <w:szCs w:val="24"/>
        </w:rPr>
        <w:t xml:space="preserve"> karitativnom </w:t>
      </w:r>
      <w:r w:rsidR="00F865D2">
        <w:rPr>
          <w:rFonts w:ascii="Times New Roman" w:hAnsi="Times New Roman" w:cs="Times New Roman"/>
          <w:sz w:val="24"/>
          <w:szCs w:val="24"/>
        </w:rPr>
        <w:t>djelatnoš</w:t>
      </w:r>
      <w:r w:rsidR="00B23507">
        <w:rPr>
          <w:rFonts w:ascii="Times New Roman" w:hAnsi="Times New Roman" w:cs="Times New Roman"/>
          <w:sz w:val="24"/>
          <w:szCs w:val="24"/>
        </w:rPr>
        <w:t>ću</w:t>
      </w:r>
      <w:r w:rsidR="00DB6A25">
        <w:rPr>
          <w:rFonts w:ascii="Times New Roman" w:hAnsi="Times New Roman" w:cs="Times New Roman"/>
          <w:sz w:val="24"/>
          <w:szCs w:val="24"/>
        </w:rPr>
        <w:t xml:space="preserve"> </w:t>
      </w:r>
      <w:r w:rsidR="00844502">
        <w:rPr>
          <w:rFonts w:ascii="Times New Roman" w:hAnsi="Times New Roman" w:cs="Times New Roman"/>
          <w:sz w:val="24"/>
          <w:szCs w:val="24"/>
        </w:rPr>
        <w:t>pod uvjetom da</w:t>
      </w:r>
      <w:r w:rsidR="00DB6A25">
        <w:rPr>
          <w:rFonts w:ascii="Times New Roman" w:hAnsi="Times New Roman" w:cs="Times New Roman"/>
          <w:sz w:val="24"/>
          <w:szCs w:val="24"/>
        </w:rPr>
        <w:t xml:space="preserve"> nisu </w:t>
      </w:r>
      <w:r w:rsidR="00545D12">
        <w:rPr>
          <w:rFonts w:ascii="Times New Roman" w:hAnsi="Times New Roman" w:cs="Times New Roman"/>
          <w:sz w:val="24"/>
          <w:szCs w:val="24"/>
        </w:rPr>
        <w:t xml:space="preserve">predviđene za </w:t>
      </w:r>
      <w:r w:rsidR="00844502">
        <w:rPr>
          <w:rFonts w:ascii="Times New Roman" w:hAnsi="Times New Roman" w:cs="Times New Roman"/>
          <w:sz w:val="24"/>
          <w:szCs w:val="24"/>
        </w:rPr>
        <w:t>ostvarivanje</w:t>
      </w:r>
      <w:r w:rsidR="00545D12">
        <w:rPr>
          <w:rFonts w:ascii="Times New Roman" w:hAnsi="Times New Roman" w:cs="Times New Roman"/>
          <w:sz w:val="24"/>
          <w:szCs w:val="24"/>
        </w:rPr>
        <w:t xml:space="preserve"> dobiti</w:t>
      </w:r>
      <w:r w:rsidR="002D30F9">
        <w:rPr>
          <w:rFonts w:ascii="Times New Roman" w:hAnsi="Times New Roman" w:cs="Times New Roman"/>
          <w:sz w:val="24"/>
          <w:szCs w:val="24"/>
        </w:rPr>
        <w:t>,</w:t>
      </w:r>
      <w:r w:rsidR="00BA6BBD" w:rsidRPr="00BA6BBD">
        <w:rPr>
          <w:rFonts w:ascii="Times New Roman" w:hAnsi="Times New Roman" w:cs="Times New Roman"/>
          <w:sz w:val="24"/>
          <w:szCs w:val="24"/>
        </w:rPr>
        <w:t xml:space="preserve"> ako je to u interesu i cilju općeg gospodarskog napretka građana, pod uvjetom da isti nemaju dugovanja prema Gradu.</w:t>
      </w:r>
    </w:p>
    <w:p w14:paraId="48251A43" w14:textId="33478E0B" w:rsidR="008D2FBE" w:rsidRPr="008D2FBE" w:rsidRDefault="00020CA5" w:rsidP="00F84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Dodjela nekretnina </w:t>
      </w:r>
      <w:r w:rsidR="00FB4E6E">
        <w:rPr>
          <w:rFonts w:ascii="Times New Roman" w:hAnsi="Times New Roman" w:cs="Times New Roman"/>
          <w:sz w:val="24"/>
          <w:szCs w:val="24"/>
        </w:rPr>
        <w:t xml:space="preserve">na korištenje i (ili) uporabu </w:t>
      </w:r>
      <w:r w:rsidR="004D1D39">
        <w:rPr>
          <w:rFonts w:ascii="Times New Roman" w:hAnsi="Times New Roman" w:cs="Times New Roman"/>
          <w:sz w:val="24"/>
          <w:szCs w:val="24"/>
        </w:rPr>
        <w:t xml:space="preserve">može biti 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na određeno </w:t>
      </w:r>
      <w:r w:rsidR="004D1D39">
        <w:rPr>
          <w:rFonts w:ascii="Times New Roman" w:hAnsi="Times New Roman" w:cs="Times New Roman"/>
          <w:sz w:val="24"/>
          <w:szCs w:val="24"/>
        </w:rPr>
        <w:t xml:space="preserve">vrijeme </w:t>
      </w:r>
      <w:r w:rsidR="008D2FBE" w:rsidRPr="008D2FBE">
        <w:rPr>
          <w:rFonts w:ascii="Times New Roman" w:hAnsi="Times New Roman" w:cs="Times New Roman"/>
          <w:sz w:val="24"/>
          <w:szCs w:val="24"/>
        </w:rPr>
        <w:t>ili neodređeno vrijeme</w:t>
      </w:r>
      <w:r w:rsidR="00B9493E">
        <w:rPr>
          <w:rFonts w:ascii="Times New Roman" w:hAnsi="Times New Roman" w:cs="Times New Roman"/>
          <w:sz w:val="24"/>
          <w:szCs w:val="24"/>
        </w:rPr>
        <w:t xml:space="preserve"> do opoziva</w:t>
      </w:r>
      <w:r w:rsidR="008D2FBE" w:rsidRPr="008D2FBE">
        <w:rPr>
          <w:rFonts w:ascii="Times New Roman" w:hAnsi="Times New Roman" w:cs="Times New Roman"/>
          <w:sz w:val="24"/>
          <w:szCs w:val="24"/>
        </w:rPr>
        <w:t>.</w:t>
      </w:r>
    </w:p>
    <w:p w14:paraId="4EDBC30C" w14:textId="5D511E5E" w:rsidR="008D2FBE" w:rsidRPr="008D2FBE" w:rsidRDefault="008D2FBE" w:rsidP="00D438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21097363"/>
      <w:r w:rsidRPr="008D2FBE">
        <w:rPr>
          <w:rFonts w:ascii="Times New Roman" w:hAnsi="Times New Roman" w:cs="Times New Roman"/>
          <w:sz w:val="24"/>
          <w:szCs w:val="24"/>
        </w:rPr>
        <w:t>Članak 3</w:t>
      </w:r>
      <w:r w:rsidR="00D43868">
        <w:rPr>
          <w:rFonts w:ascii="Times New Roman" w:hAnsi="Times New Roman" w:cs="Times New Roman"/>
          <w:sz w:val="24"/>
          <w:szCs w:val="24"/>
        </w:rPr>
        <w:t>9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1A2EA541" w14:textId="21610197" w:rsidR="008D2FBE" w:rsidRDefault="008D2FBE" w:rsidP="00B55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Pravne osobe iz članka</w:t>
      </w:r>
      <w:r w:rsidR="00D14C04">
        <w:rPr>
          <w:rFonts w:ascii="Times New Roman" w:hAnsi="Times New Roman" w:cs="Times New Roman"/>
          <w:sz w:val="24"/>
          <w:szCs w:val="24"/>
        </w:rPr>
        <w:t xml:space="preserve"> 38</w:t>
      </w:r>
      <w:r w:rsidR="00867ABC">
        <w:rPr>
          <w:rFonts w:ascii="Times New Roman" w:hAnsi="Times New Roman" w:cs="Times New Roman"/>
          <w:sz w:val="24"/>
          <w:szCs w:val="24"/>
        </w:rPr>
        <w:t>. ove odluke</w:t>
      </w:r>
      <w:r w:rsidRPr="008D2FBE">
        <w:rPr>
          <w:rFonts w:ascii="Times New Roman" w:hAnsi="Times New Roman" w:cs="Times New Roman"/>
          <w:sz w:val="24"/>
          <w:szCs w:val="24"/>
        </w:rPr>
        <w:t xml:space="preserve"> kojima su nekretnine u vlasništvu</w:t>
      </w:r>
      <w:r w:rsidR="00A53DB0">
        <w:rPr>
          <w:rFonts w:ascii="Times New Roman" w:hAnsi="Times New Roman" w:cs="Times New Roman"/>
          <w:sz w:val="24"/>
          <w:szCs w:val="24"/>
        </w:rPr>
        <w:t xml:space="preserve"> 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dane na</w:t>
      </w:r>
      <w:r w:rsidR="00A53DB0">
        <w:rPr>
          <w:rFonts w:ascii="Times New Roman" w:hAnsi="Times New Roman" w:cs="Times New Roman"/>
          <w:sz w:val="24"/>
          <w:szCs w:val="24"/>
        </w:rPr>
        <w:t xml:space="preserve"> korištenje i (ili)</w:t>
      </w:r>
      <w:r w:rsid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uporabu dužne su snositi sve troškove po osnovi uporabe</w:t>
      </w:r>
      <w:r w:rsidR="00B55BB5">
        <w:rPr>
          <w:rFonts w:ascii="Times New Roman" w:hAnsi="Times New Roman" w:cs="Times New Roman"/>
          <w:sz w:val="24"/>
          <w:szCs w:val="24"/>
        </w:rPr>
        <w:t xml:space="preserve"> nekretnine</w:t>
      </w:r>
      <w:r w:rsidRPr="008D2FBE">
        <w:rPr>
          <w:rFonts w:ascii="Times New Roman" w:hAnsi="Times New Roman" w:cs="Times New Roman"/>
          <w:sz w:val="24"/>
          <w:szCs w:val="24"/>
        </w:rPr>
        <w:t>, te troškove tekućeg i investicijskog održavanja</w:t>
      </w:r>
      <w:r w:rsidR="00B55BB5">
        <w:rPr>
          <w:rFonts w:ascii="Times New Roman" w:hAnsi="Times New Roman" w:cs="Times New Roman"/>
          <w:sz w:val="24"/>
          <w:szCs w:val="24"/>
        </w:rPr>
        <w:t xml:space="preserve"> nekretnine</w:t>
      </w:r>
      <w:r w:rsidR="003765EF">
        <w:rPr>
          <w:rFonts w:ascii="Times New Roman" w:hAnsi="Times New Roman" w:cs="Times New Roman"/>
          <w:sz w:val="24"/>
          <w:szCs w:val="24"/>
        </w:rPr>
        <w:t>, osiguranja nekretnine</w:t>
      </w:r>
      <w:r w:rsidR="00B4147C">
        <w:rPr>
          <w:rFonts w:ascii="Times New Roman" w:hAnsi="Times New Roman" w:cs="Times New Roman"/>
          <w:sz w:val="24"/>
          <w:szCs w:val="24"/>
        </w:rPr>
        <w:t>,</w:t>
      </w:r>
      <w:r w:rsidR="003765EF">
        <w:rPr>
          <w:rFonts w:ascii="Times New Roman" w:hAnsi="Times New Roman" w:cs="Times New Roman"/>
          <w:sz w:val="24"/>
          <w:szCs w:val="24"/>
        </w:rPr>
        <w:t xml:space="preserve"> </w:t>
      </w:r>
      <w:r w:rsidR="00BE2CC0">
        <w:rPr>
          <w:rFonts w:ascii="Times New Roman" w:hAnsi="Times New Roman" w:cs="Times New Roman"/>
          <w:sz w:val="24"/>
          <w:szCs w:val="24"/>
        </w:rPr>
        <w:t xml:space="preserve">plaćanja pričuve kada je to predviđeno i </w:t>
      </w:r>
      <w:r w:rsidR="003C26D4">
        <w:rPr>
          <w:rFonts w:ascii="Times New Roman" w:hAnsi="Times New Roman" w:cs="Times New Roman"/>
          <w:sz w:val="24"/>
          <w:szCs w:val="24"/>
        </w:rPr>
        <w:t>slično,</w:t>
      </w:r>
      <w:r w:rsidR="00B55BB5">
        <w:rPr>
          <w:rFonts w:ascii="Times New Roman" w:hAnsi="Times New Roman" w:cs="Times New Roman"/>
          <w:sz w:val="24"/>
          <w:szCs w:val="24"/>
        </w:rPr>
        <w:t xml:space="preserve"> bez prava na povrat uloženih sredstava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187367F3" w14:textId="575B8A53" w:rsidR="00E46DEB" w:rsidRPr="008D2FBE" w:rsidRDefault="00954D7A" w:rsidP="008D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3FC3">
        <w:rPr>
          <w:rFonts w:ascii="Times New Roman" w:hAnsi="Times New Roman" w:cs="Times New Roman"/>
          <w:sz w:val="24"/>
          <w:szCs w:val="24"/>
        </w:rPr>
        <w:t>Za pravne osobe kojima Grad nije osnivač u</w:t>
      </w:r>
      <w:r w:rsidR="00C609D5">
        <w:rPr>
          <w:rFonts w:ascii="Times New Roman" w:hAnsi="Times New Roman" w:cs="Times New Roman"/>
          <w:sz w:val="24"/>
          <w:szCs w:val="24"/>
        </w:rPr>
        <w:t xml:space="preserve">govor o korištenju i (ili) uporabi </w:t>
      </w:r>
      <w:r w:rsidR="00636A96">
        <w:rPr>
          <w:rFonts w:ascii="Times New Roman" w:hAnsi="Times New Roman" w:cs="Times New Roman"/>
          <w:sz w:val="24"/>
          <w:szCs w:val="24"/>
        </w:rPr>
        <w:t>kojim će se regulirati</w:t>
      </w:r>
      <w:r w:rsidR="00B163C0">
        <w:rPr>
          <w:rFonts w:ascii="Times New Roman" w:hAnsi="Times New Roman" w:cs="Times New Roman"/>
          <w:sz w:val="24"/>
          <w:szCs w:val="24"/>
        </w:rPr>
        <w:t xml:space="preserve"> odnosi kod korištenja odnosno uporabe nekretnine</w:t>
      </w:r>
      <w:r w:rsidR="002C3FB6">
        <w:rPr>
          <w:rFonts w:ascii="Times New Roman" w:hAnsi="Times New Roman" w:cs="Times New Roman"/>
          <w:sz w:val="24"/>
          <w:szCs w:val="24"/>
        </w:rPr>
        <w:t xml:space="preserve">, </w:t>
      </w:r>
      <w:r w:rsidR="00C609D5">
        <w:rPr>
          <w:rFonts w:ascii="Times New Roman" w:hAnsi="Times New Roman" w:cs="Times New Roman"/>
          <w:sz w:val="24"/>
          <w:szCs w:val="24"/>
        </w:rPr>
        <w:t xml:space="preserve">sklopiti će se u obliku ovršne isprave na okolnosti iz </w:t>
      </w:r>
      <w:r w:rsidR="007E0697">
        <w:rPr>
          <w:rFonts w:ascii="Times New Roman" w:hAnsi="Times New Roman" w:cs="Times New Roman"/>
          <w:sz w:val="24"/>
          <w:szCs w:val="24"/>
        </w:rPr>
        <w:t>članka 38.</w:t>
      </w:r>
      <w:r w:rsidR="002C32DF">
        <w:rPr>
          <w:rFonts w:ascii="Times New Roman" w:hAnsi="Times New Roman" w:cs="Times New Roman"/>
          <w:sz w:val="24"/>
          <w:szCs w:val="24"/>
        </w:rPr>
        <w:t xml:space="preserve"> ove odluke </w:t>
      </w:r>
      <w:r w:rsidR="007E0697">
        <w:rPr>
          <w:rFonts w:ascii="Times New Roman" w:hAnsi="Times New Roman" w:cs="Times New Roman"/>
          <w:sz w:val="24"/>
          <w:szCs w:val="24"/>
        </w:rPr>
        <w:t xml:space="preserve"> i</w:t>
      </w:r>
      <w:r w:rsidR="00CA3C1A">
        <w:rPr>
          <w:rFonts w:ascii="Times New Roman" w:hAnsi="Times New Roman" w:cs="Times New Roman"/>
          <w:sz w:val="24"/>
          <w:szCs w:val="24"/>
        </w:rPr>
        <w:t xml:space="preserve"> </w:t>
      </w:r>
      <w:r w:rsidR="007E0697">
        <w:rPr>
          <w:rFonts w:ascii="Times New Roman" w:hAnsi="Times New Roman" w:cs="Times New Roman"/>
          <w:sz w:val="24"/>
          <w:szCs w:val="24"/>
        </w:rPr>
        <w:t>stavak</w:t>
      </w:r>
      <w:r w:rsidR="00CA3C1A">
        <w:rPr>
          <w:rFonts w:ascii="Times New Roman" w:hAnsi="Times New Roman" w:cs="Times New Roman"/>
          <w:sz w:val="24"/>
          <w:szCs w:val="24"/>
        </w:rPr>
        <w:t>a 1</w:t>
      </w:r>
      <w:r w:rsidR="00966EBB">
        <w:rPr>
          <w:rFonts w:ascii="Times New Roman" w:hAnsi="Times New Roman" w:cs="Times New Roman"/>
          <w:sz w:val="24"/>
          <w:szCs w:val="24"/>
        </w:rPr>
        <w:t xml:space="preserve">. </w:t>
      </w:r>
      <w:r w:rsidR="00CA3C1A">
        <w:rPr>
          <w:rFonts w:ascii="Times New Roman" w:hAnsi="Times New Roman" w:cs="Times New Roman"/>
          <w:sz w:val="24"/>
          <w:szCs w:val="24"/>
        </w:rPr>
        <w:t>ovog članka</w:t>
      </w:r>
      <w:r w:rsidR="002C3FB6">
        <w:rPr>
          <w:rFonts w:ascii="Times New Roman" w:hAnsi="Times New Roman" w:cs="Times New Roman"/>
          <w:sz w:val="24"/>
          <w:szCs w:val="24"/>
        </w:rPr>
        <w:t>.</w:t>
      </w:r>
    </w:p>
    <w:p w14:paraId="20A74691" w14:textId="77777777" w:rsidR="00762C26" w:rsidRDefault="00762C26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8C64F" w14:textId="72657A03" w:rsidR="008D2FBE" w:rsidRPr="008D2FBE" w:rsidRDefault="008D2FBE" w:rsidP="00B63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ZASNIVANJE PRAVA </w:t>
      </w:r>
      <w:r w:rsidR="00993A06">
        <w:rPr>
          <w:rFonts w:ascii="Times New Roman" w:hAnsi="Times New Roman" w:cs="Times New Roman"/>
          <w:sz w:val="24"/>
          <w:szCs w:val="24"/>
        </w:rPr>
        <w:t xml:space="preserve">GRAĐENJA </w:t>
      </w:r>
      <w:r w:rsidRPr="008D2FBE">
        <w:rPr>
          <w:rFonts w:ascii="Times New Roman" w:hAnsi="Times New Roman" w:cs="Times New Roman"/>
          <w:sz w:val="24"/>
          <w:szCs w:val="24"/>
        </w:rPr>
        <w:t>NA NEKRETNINAMA</w:t>
      </w:r>
    </w:p>
    <w:p w14:paraId="5A9426F6" w14:textId="38E4D474" w:rsidR="00B63287" w:rsidRPr="00B63287" w:rsidRDefault="00B63287" w:rsidP="00B63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63287">
        <w:rPr>
          <w:rFonts w:ascii="Times New Roman" w:hAnsi="Times New Roman" w:cs="Times New Roman"/>
          <w:sz w:val="24"/>
          <w:szCs w:val="24"/>
        </w:rPr>
        <w:t>.</w:t>
      </w:r>
    </w:p>
    <w:p w14:paraId="220F7521" w14:textId="77777777" w:rsidR="00046832" w:rsidRDefault="00B63287" w:rsidP="00164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>Na nekretnini u vlasništvu</w:t>
      </w:r>
      <w:r w:rsidR="00260D1D">
        <w:rPr>
          <w:rFonts w:ascii="Times New Roman" w:hAnsi="Times New Roman" w:cs="Times New Roman"/>
          <w:sz w:val="24"/>
          <w:szCs w:val="24"/>
        </w:rPr>
        <w:t xml:space="preserve"> </w:t>
      </w:r>
      <w:r w:rsidR="007037E6">
        <w:rPr>
          <w:rFonts w:ascii="Times New Roman" w:hAnsi="Times New Roman" w:cs="Times New Roman"/>
          <w:sz w:val="24"/>
          <w:szCs w:val="24"/>
        </w:rPr>
        <w:t>Grada</w:t>
      </w:r>
      <w:r w:rsidRPr="00B63287">
        <w:rPr>
          <w:rFonts w:ascii="Times New Roman" w:hAnsi="Times New Roman" w:cs="Times New Roman"/>
          <w:sz w:val="24"/>
          <w:szCs w:val="24"/>
        </w:rPr>
        <w:t xml:space="preserve"> može se osnovati pravo građenja u korist druge</w:t>
      </w:r>
      <w:r w:rsidR="007037E6">
        <w:rPr>
          <w:rFonts w:ascii="Times New Roman" w:hAnsi="Times New Roman" w:cs="Times New Roman"/>
          <w:sz w:val="24"/>
          <w:szCs w:val="24"/>
        </w:rPr>
        <w:t xml:space="preserve"> </w:t>
      </w:r>
      <w:r w:rsidRPr="00B63287">
        <w:rPr>
          <w:rFonts w:ascii="Times New Roman" w:hAnsi="Times New Roman" w:cs="Times New Roman"/>
          <w:sz w:val="24"/>
          <w:szCs w:val="24"/>
        </w:rPr>
        <w:t xml:space="preserve">pravne ili fizičke osobe, </w:t>
      </w:r>
      <w:r w:rsidR="00D168D0">
        <w:rPr>
          <w:rFonts w:ascii="Times New Roman" w:hAnsi="Times New Roman" w:cs="Times New Roman"/>
          <w:sz w:val="24"/>
          <w:szCs w:val="24"/>
        </w:rPr>
        <w:t xml:space="preserve">na </w:t>
      </w:r>
      <w:r w:rsidR="0062374F">
        <w:rPr>
          <w:rFonts w:ascii="Times New Roman" w:hAnsi="Times New Roman" w:cs="Times New Roman"/>
          <w:sz w:val="24"/>
          <w:szCs w:val="24"/>
        </w:rPr>
        <w:t>rok do 50 godina</w:t>
      </w:r>
      <w:r w:rsidR="00D111B4">
        <w:rPr>
          <w:rFonts w:ascii="Times New Roman" w:hAnsi="Times New Roman" w:cs="Times New Roman"/>
          <w:sz w:val="24"/>
          <w:szCs w:val="24"/>
        </w:rPr>
        <w:t>.</w:t>
      </w:r>
    </w:p>
    <w:p w14:paraId="71D7C4AC" w14:textId="033CD717" w:rsidR="00B63287" w:rsidRPr="00B63287" w:rsidRDefault="002203C5" w:rsidP="00164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se pravo građenja </w:t>
      </w:r>
      <w:r w:rsidR="00B857B7">
        <w:rPr>
          <w:rFonts w:ascii="Times New Roman" w:hAnsi="Times New Roman" w:cs="Times New Roman"/>
          <w:sz w:val="24"/>
          <w:szCs w:val="24"/>
        </w:rPr>
        <w:t xml:space="preserve">osniva za gradnju infrastrukturnih građevina </w:t>
      </w:r>
      <w:r w:rsidR="00542D58">
        <w:rPr>
          <w:rFonts w:ascii="Times New Roman" w:hAnsi="Times New Roman" w:cs="Times New Roman"/>
          <w:sz w:val="24"/>
          <w:szCs w:val="24"/>
        </w:rPr>
        <w:t>pravo građenja se može osnovati i na rok dok traje građevina</w:t>
      </w:r>
      <w:r w:rsidR="008E1C70">
        <w:rPr>
          <w:rFonts w:ascii="Times New Roman" w:hAnsi="Times New Roman" w:cs="Times New Roman"/>
          <w:sz w:val="24"/>
          <w:szCs w:val="24"/>
        </w:rPr>
        <w:t>.</w:t>
      </w:r>
    </w:p>
    <w:p w14:paraId="423FB9AA" w14:textId="62A22163" w:rsidR="00B63287" w:rsidRPr="00B63287" w:rsidRDefault="00B63287" w:rsidP="004C19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>Pravo građenja osniva se temeljem ugovora o osnivanju prava građenja sklopljenog s</w:t>
      </w:r>
      <w:r w:rsidR="004C1967">
        <w:rPr>
          <w:rFonts w:ascii="Times New Roman" w:hAnsi="Times New Roman" w:cs="Times New Roman"/>
          <w:sz w:val="24"/>
          <w:szCs w:val="24"/>
        </w:rPr>
        <w:t xml:space="preserve"> </w:t>
      </w:r>
      <w:r w:rsidRPr="00B63287">
        <w:rPr>
          <w:rFonts w:ascii="Times New Roman" w:hAnsi="Times New Roman" w:cs="Times New Roman"/>
          <w:sz w:val="24"/>
          <w:szCs w:val="24"/>
        </w:rPr>
        <w:t>najpovoljnijim ponuditeljem koji je izabran u postupku javnog natječaja.</w:t>
      </w:r>
    </w:p>
    <w:p w14:paraId="062DBF3C" w14:textId="7F0FDE9C" w:rsidR="00B85DA5" w:rsidRPr="00B63287" w:rsidRDefault="00B85DA5" w:rsidP="00B85D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Odredbe ove </w:t>
      </w:r>
      <w:r w:rsidRPr="009B7E32">
        <w:rPr>
          <w:rFonts w:ascii="Times New Roman" w:hAnsi="Times New Roman" w:cs="Times New Roman"/>
          <w:sz w:val="24"/>
          <w:szCs w:val="24"/>
        </w:rPr>
        <w:t>o</w:t>
      </w:r>
      <w:r w:rsidRPr="00EE12E1">
        <w:rPr>
          <w:rFonts w:ascii="Times New Roman" w:hAnsi="Times New Roman" w:cs="Times New Roman"/>
          <w:sz w:val="24"/>
          <w:szCs w:val="24"/>
        </w:rPr>
        <w:t>dluke o provođenju javnog natječaja za prodaju nekretnina u vlasništvu</w:t>
      </w:r>
      <w:r w:rsidRPr="009B7E32">
        <w:rPr>
          <w:rFonts w:ascii="Times New Roman" w:hAnsi="Times New Roman" w:cs="Times New Roman"/>
          <w:sz w:val="24"/>
          <w:szCs w:val="24"/>
        </w:rPr>
        <w:t xml:space="preserve"> 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na odgovarajući se način primjenjuju na</w:t>
      </w:r>
      <w:r w:rsidRPr="00B63287">
        <w:rPr>
          <w:rFonts w:ascii="Times New Roman" w:hAnsi="Times New Roman" w:cs="Times New Roman"/>
          <w:sz w:val="24"/>
          <w:szCs w:val="24"/>
        </w:rPr>
        <w:t xml:space="preserve"> postupak i provođenje javnog natječaja za osnivanje prava građenja</w:t>
      </w:r>
      <w:r>
        <w:rPr>
          <w:rFonts w:ascii="Times New Roman" w:hAnsi="Times New Roman" w:cs="Times New Roman"/>
          <w:sz w:val="24"/>
          <w:szCs w:val="24"/>
        </w:rPr>
        <w:t xml:space="preserve"> ukoliko to posebnom odlukom o natječaju nije drugačije određeno.</w:t>
      </w:r>
    </w:p>
    <w:p w14:paraId="13CD0773" w14:textId="545515F5" w:rsidR="000A6F49" w:rsidRPr="000A6F49" w:rsidRDefault="00B63287" w:rsidP="000A6F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 xml:space="preserve">Iznimno, pravo građenja </w:t>
      </w:r>
      <w:r w:rsidR="00EA62DD">
        <w:rPr>
          <w:rFonts w:ascii="Times New Roman" w:hAnsi="Times New Roman" w:cs="Times New Roman"/>
          <w:sz w:val="24"/>
          <w:szCs w:val="24"/>
        </w:rPr>
        <w:t xml:space="preserve">se </w:t>
      </w:r>
      <w:r w:rsidRPr="00B63287">
        <w:rPr>
          <w:rFonts w:ascii="Times New Roman" w:hAnsi="Times New Roman" w:cs="Times New Roman"/>
          <w:sz w:val="24"/>
          <w:szCs w:val="24"/>
        </w:rPr>
        <w:t>može osnovati i ugovorom sklopljenim neposrednom</w:t>
      </w:r>
      <w:r w:rsidR="002C060F">
        <w:rPr>
          <w:rFonts w:ascii="Times New Roman" w:hAnsi="Times New Roman" w:cs="Times New Roman"/>
          <w:sz w:val="24"/>
          <w:szCs w:val="24"/>
        </w:rPr>
        <w:t xml:space="preserve"> </w:t>
      </w:r>
      <w:r w:rsidRPr="00B63287">
        <w:rPr>
          <w:rFonts w:ascii="Times New Roman" w:hAnsi="Times New Roman" w:cs="Times New Roman"/>
          <w:sz w:val="24"/>
          <w:szCs w:val="24"/>
        </w:rPr>
        <w:t xml:space="preserve">pogodbom i bez naknade </w:t>
      </w:r>
      <w:r w:rsidR="00EA62DD">
        <w:rPr>
          <w:rFonts w:ascii="Times New Roman" w:hAnsi="Times New Roman" w:cs="Times New Roman"/>
          <w:sz w:val="24"/>
          <w:szCs w:val="24"/>
        </w:rPr>
        <w:t xml:space="preserve">kada je ta mogućnost predviđena zakonom te </w:t>
      </w:r>
      <w:r w:rsidRPr="00B63287">
        <w:rPr>
          <w:rFonts w:ascii="Times New Roman" w:hAnsi="Times New Roman" w:cs="Times New Roman"/>
          <w:sz w:val="24"/>
          <w:szCs w:val="24"/>
        </w:rPr>
        <w:t xml:space="preserve">ako se </w:t>
      </w:r>
      <w:r w:rsidR="00EA62DD">
        <w:rPr>
          <w:rFonts w:ascii="Times New Roman" w:hAnsi="Times New Roman" w:cs="Times New Roman"/>
          <w:sz w:val="24"/>
          <w:szCs w:val="24"/>
        </w:rPr>
        <w:t xml:space="preserve">pravo građenja </w:t>
      </w:r>
      <w:r w:rsidRPr="00B63287">
        <w:rPr>
          <w:rFonts w:ascii="Times New Roman" w:hAnsi="Times New Roman" w:cs="Times New Roman"/>
          <w:sz w:val="24"/>
          <w:szCs w:val="24"/>
        </w:rPr>
        <w:t xml:space="preserve">osniva u korist pravne osobe </w:t>
      </w:r>
      <w:r w:rsidR="001242D7">
        <w:rPr>
          <w:rFonts w:ascii="Times New Roman" w:hAnsi="Times New Roman" w:cs="Times New Roman"/>
          <w:sz w:val="24"/>
          <w:szCs w:val="24"/>
        </w:rPr>
        <w:t xml:space="preserve">iz </w:t>
      </w:r>
      <w:r w:rsidR="000A6F49">
        <w:rPr>
          <w:rFonts w:ascii="Times New Roman" w:hAnsi="Times New Roman" w:cs="Times New Roman"/>
          <w:sz w:val="24"/>
          <w:szCs w:val="24"/>
        </w:rPr>
        <w:t>članka 32.</w:t>
      </w:r>
      <w:r w:rsidR="00CE4546">
        <w:rPr>
          <w:rFonts w:ascii="Times New Roman" w:hAnsi="Times New Roman" w:cs="Times New Roman"/>
          <w:sz w:val="24"/>
          <w:szCs w:val="24"/>
        </w:rPr>
        <w:t xml:space="preserve"> </w:t>
      </w:r>
      <w:r w:rsidR="000A6F49">
        <w:rPr>
          <w:rFonts w:ascii="Times New Roman" w:hAnsi="Times New Roman" w:cs="Times New Roman"/>
          <w:sz w:val="24"/>
          <w:szCs w:val="24"/>
        </w:rPr>
        <w:t>ove odluke</w:t>
      </w:r>
      <w:r w:rsidR="000A6F49" w:rsidRPr="000A6F49">
        <w:rPr>
          <w:rFonts w:ascii="Times New Roman" w:hAnsi="Times New Roman" w:cs="Times New Roman"/>
          <w:sz w:val="24"/>
          <w:szCs w:val="24"/>
        </w:rPr>
        <w:t>, ako je to u interesu i cilju općeg gospodarskog napretka građana, pod uvjetom da ist</w:t>
      </w:r>
      <w:r w:rsidR="002D30F2">
        <w:rPr>
          <w:rFonts w:ascii="Times New Roman" w:hAnsi="Times New Roman" w:cs="Times New Roman"/>
          <w:sz w:val="24"/>
          <w:szCs w:val="24"/>
        </w:rPr>
        <w:t>e</w:t>
      </w:r>
      <w:r w:rsidR="000A6F49" w:rsidRPr="000A6F49">
        <w:rPr>
          <w:rFonts w:ascii="Times New Roman" w:hAnsi="Times New Roman" w:cs="Times New Roman"/>
          <w:sz w:val="24"/>
          <w:szCs w:val="24"/>
        </w:rPr>
        <w:t xml:space="preserve"> nemaju dugovanja prema Gradu.</w:t>
      </w:r>
    </w:p>
    <w:p w14:paraId="063BFAC7" w14:textId="07DD1F39" w:rsidR="00B63287" w:rsidRPr="00B63287" w:rsidRDefault="00B63287" w:rsidP="00E27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lastRenderedPageBreak/>
        <w:t>Članak 4</w:t>
      </w:r>
      <w:r w:rsidR="00E27EF3">
        <w:rPr>
          <w:rFonts w:ascii="Times New Roman" w:hAnsi="Times New Roman" w:cs="Times New Roman"/>
          <w:sz w:val="24"/>
          <w:szCs w:val="24"/>
        </w:rPr>
        <w:t>1</w:t>
      </w:r>
      <w:r w:rsidRPr="00B63287">
        <w:rPr>
          <w:rFonts w:ascii="Times New Roman" w:hAnsi="Times New Roman" w:cs="Times New Roman"/>
          <w:sz w:val="24"/>
          <w:szCs w:val="24"/>
        </w:rPr>
        <w:t>.</w:t>
      </w:r>
    </w:p>
    <w:p w14:paraId="498F00D5" w14:textId="1E5FCF2F" w:rsidR="004F06D3" w:rsidRPr="00B63287" w:rsidRDefault="004F06D3" w:rsidP="001D6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>Način određivanja naknade za osnivanje prava građenja utvrđuje se sukladno posebnim</w:t>
      </w:r>
      <w:r w:rsidR="001D6EC3">
        <w:rPr>
          <w:rFonts w:ascii="Times New Roman" w:hAnsi="Times New Roman" w:cs="Times New Roman"/>
          <w:sz w:val="24"/>
          <w:szCs w:val="24"/>
        </w:rPr>
        <w:t xml:space="preserve"> </w:t>
      </w:r>
      <w:r w:rsidRPr="00B63287">
        <w:rPr>
          <w:rFonts w:ascii="Times New Roman" w:hAnsi="Times New Roman" w:cs="Times New Roman"/>
          <w:sz w:val="24"/>
          <w:szCs w:val="24"/>
        </w:rPr>
        <w:t>propisima kojima se uređuje procjena vrijednosti nekretnina.</w:t>
      </w:r>
    </w:p>
    <w:p w14:paraId="4BE641E9" w14:textId="77777777" w:rsidR="008C4ED5" w:rsidRDefault="00B63287" w:rsidP="00492C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>Ugovor o osnivanju prava građenja sklapa se u obliku ovršne isprave</w:t>
      </w:r>
      <w:r w:rsidR="00AE221A">
        <w:rPr>
          <w:rFonts w:ascii="Times New Roman" w:hAnsi="Times New Roman" w:cs="Times New Roman"/>
          <w:sz w:val="24"/>
          <w:szCs w:val="24"/>
        </w:rPr>
        <w:t xml:space="preserve"> u odnosu na rokove </w:t>
      </w:r>
      <w:r w:rsidR="00DC2092">
        <w:rPr>
          <w:rFonts w:ascii="Times New Roman" w:hAnsi="Times New Roman" w:cs="Times New Roman"/>
          <w:sz w:val="24"/>
          <w:szCs w:val="24"/>
        </w:rPr>
        <w:t>i obveze iz natječaja</w:t>
      </w:r>
      <w:r w:rsidRPr="00B63287">
        <w:rPr>
          <w:rFonts w:ascii="Times New Roman" w:hAnsi="Times New Roman" w:cs="Times New Roman"/>
          <w:sz w:val="24"/>
          <w:szCs w:val="24"/>
        </w:rPr>
        <w:t>.</w:t>
      </w:r>
      <w:r w:rsidR="00DC2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47633" w14:textId="74DC5DAE" w:rsidR="00526204" w:rsidRPr="00B63287" w:rsidRDefault="009C5950" w:rsidP="00DC20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1102104"/>
      <w:r>
        <w:rPr>
          <w:rFonts w:ascii="Times New Roman" w:hAnsi="Times New Roman" w:cs="Times New Roman"/>
          <w:sz w:val="24"/>
          <w:szCs w:val="24"/>
        </w:rPr>
        <w:t xml:space="preserve">Obvezna odredba u ugovoru o pravu građenja je odredba </w:t>
      </w:r>
      <w:r w:rsidR="00CE226B">
        <w:rPr>
          <w:rFonts w:ascii="Times New Roman" w:hAnsi="Times New Roman" w:cs="Times New Roman"/>
          <w:sz w:val="24"/>
          <w:szCs w:val="24"/>
        </w:rPr>
        <w:t xml:space="preserve">da prestankom prava građenja </w:t>
      </w:r>
      <w:r w:rsidR="00E602A0">
        <w:rPr>
          <w:rFonts w:ascii="Times New Roman" w:hAnsi="Times New Roman" w:cs="Times New Roman"/>
          <w:sz w:val="24"/>
          <w:szCs w:val="24"/>
        </w:rPr>
        <w:t>protekom roka</w:t>
      </w:r>
      <w:r w:rsidR="008C4ED5">
        <w:rPr>
          <w:rFonts w:ascii="Times New Roman" w:hAnsi="Times New Roman" w:cs="Times New Roman"/>
          <w:sz w:val="24"/>
          <w:szCs w:val="24"/>
        </w:rPr>
        <w:t>,</w:t>
      </w:r>
      <w:r w:rsidR="00E602A0">
        <w:rPr>
          <w:rFonts w:ascii="Times New Roman" w:hAnsi="Times New Roman" w:cs="Times New Roman"/>
          <w:sz w:val="24"/>
          <w:szCs w:val="24"/>
        </w:rPr>
        <w:t xml:space="preserve"> nekretnine sagrađene na pravu građenja </w:t>
      </w:r>
      <w:r w:rsidR="00C64B83">
        <w:rPr>
          <w:rFonts w:ascii="Times New Roman" w:hAnsi="Times New Roman" w:cs="Times New Roman"/>
          <w:sz w:val="24"/>
          <w:szCs w:val="24"/>
        </w:rPr>
        <w:t xml:space="preserve">postaju </w:t>
      </w:r>
      <w:r w:rsidR="0020631A">
        <w:rPr>
          <w:rFonts w:ascii="Times New Roman" w:hAnsi="Times New Roman" w:cs="Times New Roman"/>
          <w:sz w:val="24"/>
          <w:szCs w:val="24"/>
        </w:rPr>
        <w:t>bez ikakve naknade vlasništvo</w:t>
      </w:r>
      <w:r w:rsidR="00C64B83">
        <w:rPr>
          <w:rFonts w:ascii="Times New Roman" w:hAnsi="Times New Roman" w:cs="Times New Roman"/>
          <w:sz w:val="24"/>
          <w:szCs w:val="24"/>
        </w:rPr>
        <w:t xml:space="preserve"> Grada</w:t>
      </w:r>
      <w:r w:rsidR="00B51088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FCFE072" w14:textId="4F918D9B" w:rsidR="00B63287" w:rsidRPr="00B63287" w:rsidRDefault="00B63287" w:rsidP="00695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 xml:space="preserve">Članak </w:t>
      </w:r>
      <w:r w:rsidR="00695A1F">
        <w:rPr>
          <w:rFonts w:ascii="Times New Roman" w:hAnsi="Times New Roman" w:cs="Times New Roman"/>
          <w:sz w:val="24"/>
          <w:szCs w:val="24"/>
        </w:rPr>
        <w:t>42</w:t>
      </w:r>
      <w:r w:rsidRPr="00B63287">
        <w:rPr>
          <w:rFonts w:ascii="Times New Roman" w:hAnsi="Times New Roman" w:cs="Times New Roman"/>
          <w:sz w:val="24"/>
          <w:szCs w:val="24"/>
        </w:rPr>
        <w:t>.</w:t>
      </w:r>
    </w:p>
    <w:p w14:paraId="674DD4ED" w14:textId="12F9F952" w:rsidR="00155686" w:rsidRPr="00155686" w:rsidRDefault="00E25F3D" w:rsidP="001556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D3">
        <w:rPr>
          <w:rFonts w:ascii="Times New Roman" w:hAnsi="Times New Roman" w:cs="Times New Roman"/>
          <w:sz w:val="24"/>
          <w:szCs w:val="24"/>
        </w:rPr>
        <w:t xml:space="preserve">Naknada za osnovano pravo građenja koja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1B1FD3">
        <w:rPr>
          <w:rFonts w:ascii="Times New Roman" w:hAnsi="Times New Roman" w:cs="Times New Roman"/>
          <w:sz w:val="24"/>
          <w:szCs w:val="24"/>
        </w:rPr>
        <w:t xml:space="preserve">prelazi ukupni iznos od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FD3">
        <w:rPr>
          <w:rFonts w:ascii="Times New Roman" w:hAnsi="Times New Roman" w:cs="Times New Roman"/>
          <w:sz w:val="24"/>
          <w:szCs w:val="24"/>
        </w:rPr>
        <w:t xml:space="preserve">0.000,00 EUR a plaća se </w:t>
      </w:r>
      <w:r>
        <w:rPr>
          <w:rFonts w:ascii="Times New Roman" w:hAnsi="Times New Roman" w:cs="Times New Roman"/>
          <w:sz w:val="24"/>
          <w:szCs w:val="24"/>
        </w:rPr>
        <w:t>jednokratno</w:t>
      </w:r>
      <w:r w:rsidR="00155686" w:rsidRPr="00B63287">
        <w:rPr>
          <w:rFonts w:ascii="Times New Roman" w:hAnsi="Times New Roman" w:cs="Times New Roman"/>
          <w:sz w:val="24"/>
          <w:szCs w:val="24"/>
        </w:rPr>
        <w:t xml:space="preserve"> i to u roku od 30 dana od dana</w:t>
      </w:r>
      <w:r w:rsidR="00155686">
        <w:rPr>
          <w:rFonts w:ascii="Times New Roman" w:hAnsi="Times New Roman" w:cs="Times New Roman"/>
          <w:sz w:val="24"/>
          <w:szCs w:val="24"/>
        </w:rPr>
        <w:t xml:space="preserve"> </w:t>
      </w:r>
      <w:r w:rsidR="00B51088">
        <w:rPr>
          <w:rFonts w:ascii="Times New Roman" w:hAnsi="Times New Roman" w:cs="Times New Roman"/>
          <w:sz w:val="24"/>
          <w:szCs w:val="24"/>
        </w:rPr>
        <w:t>sklapanja</w:t>
      </w:r>
      <w:r w:rsidR="00155686" w:rsidRPr="00155686">
        <w:rPr>
          <w:rFonts w:ascii="Times New Roman" w:hAnsi="Times New Roman" w:cs="Times New Roman"/>
          <w:sz w:val="24"/>
          <w:szCs w:val="24"/>
        </w:rPr>
        <w:t xml:space="preserve"> ugovora o osnivanju prava građenja, ukoliko posebnim propis</w:t>
      </w:r>
      <w:r w:rsidR="00B51088">
        <w:rPr>
          <w:rFonts w:ascii="Times New Roman" w:hAnsi="Times New Roman" w:cs="Times New Roman"/>
          <w:sz w:val="24"/>
          <w:szCs w:val="24"/>
        </w:rPr>
        <w:t>om</w:t>
      </w:r>
      <w:r w:rsidR="00155686" w:rsidRPr="00155686">
        <w:rPr>
          <w:rFonts w:ascii="Times New Roman" w:hAnsi="Times New Roman" w:cs="Times New Roman"/>
          <w:sz w:val="24"/>
          <w:szCs w:val="24"/>
        </w:rPr>
        <w:t xml:space="preserve"> nije</w:t>
      </w:r>
      <w:r w:rsidR="00EE534B">
        <w:rPr>
          <w:rFonts w:ascii="Times New Roman" w:hAnsi="Times New Roman" w:cs="Times New Roman"/>
          <w:sz w:val="24"/>
          <w:szCs w:val="24"/>
        </w:rPr>
        <w:t xml:space="preserve"> </w:t>
      </w:r>
      <w:r w:rsidR="00155686" w:rsidRPr="00155686">
        <w:rPr>
          <w:rFonts w:ascii="Times New Roman" w:hAnsi="Times New Roman" w:cs="Times New Roman"/>
          <w:sz w:val="24"/>
          <w:szCs w:val="24"/>
        </w:rPr>
        <w:t>drugačije određeno.</w:t>
      </w:r>
    </w:p>
    <w:p w14:paraId="4852C7AE" w14:textId="3BE9D028" w:rsidR="00E25F3D" w:rsidRDefault="00E25F3D" w:rsidP="00E2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1101472"/>
      <w:r w:rsidRPr="008D2FBE">
        <w:rPr>
          <w:rFonts w:ascii="Times New Roman" w:hAnsi="Times New Roman" w:cs="Times New Roman"/>
          <w:sz w:val="24"/>
          <w:szCs w:val="24"/>
        </w:rPr>
        <w:t xml:space="preserve">Naknada za osnovano pravo građenja koja </w:t>
      </w:r>
      <w:bookmarkEnd w:id="7"/>
      <w:r w:rsidRPr="008D2FBE">
        <w:rPr>
          <w:rFonts w:ascii="Times New Roman" w:hAnsi="Times New Roman" w:cs="Times New Roman"/>
          <w:sz w:val="24"/>
          <w:szCs w:val="24"/>
        </w:rPr>
        <w:t xml:space="preserve">prelazi ukupni iznos od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D2FBE">
        <w:rPr>
          <w:rFonts w:ascii="Times New Roman" w:hAnsi="Times New Roman" w:cs="Times New Roman"/>
          <w:sz w:val="24"/>
          <w:szCs w:val="24"/>
        </w:rPr>
        <w:t xml:space="preserve">.000,00 </w:t>
      </w:r>
      <w:r>
        <w:rPr>
          <w:rFonts w:ascii="Times New Roman" w:hAnsi="Times New Roman" w:cs="Times New Roman"/>
          <w:sz w:val="24"/>
          <w:szCs w:val="24"/>
        </w:rPr>
        <w:t>EUR a</w:t>
      </w:r>
      <w:r w:rsidRPr="008D2FBE">
        <w:rPr>
          <w:rFonts w:ascii="Times New Roman" w:hAnsi="Times New Roman" w:cs="Times New Roman"/>
          <w:sz w:val="24"/>
          <w:szCs w:val="24"/>
        </w:rPr>
        <w:t xml:space="preserve"> plaća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u jednakim godišnjim obrocima, s tim da istu naknadu nositelj prava građenja može platiti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jednokratno.</w:t>
      </w:r>
    </w:p>
    <w:p w14:paraId="13E35052" w14:textId="1422A127" w:rsidR="00D45590" w:rsidRDefault="00D66904" w:rsidP="00E2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904">
        <w:rPr>
          <w:rFonts w:ascii="Times New Roman" w:hAnsi="Times New Roman" w:cs="Times New Roman"/>
          <w:sz w:val="24"/>
          <w:szCs w:val="24"/>
        </w:rPr>
        <w:t>Naknada za osnovano pravo građenja koja</w:t>
      </w:r>
      <w:r>
        <w:rPr>
          <w:rFonts w:ascii="Times New Roman" w:hAnsi="Times New Roman" w:cs="Times New Roman"/>
          <w:sz w:val="24"/>
          <w:szCs w:val="24"/>
        </w:rPr>
        <w:t xml:space="preserve"> se plaća godišnje </w:t>
      </w:r>
      <w:r w:rsidR="00C30DDC">
        <w:rPr>
          <w:rFonts w:ascii="Times New Roman" w:hAnsi="Times New Roman" w:cs="Times New Roman"/>
          <w:sz w:val="24"/>
          <w:szCs w:val="24"/>
        </w:rPr>
        <w:t xml:space="preserve">uvećava se za inflaciju u eurozoni </w:t>
      </w:r>
      <w:r w:rsidR="00DE4338">
        <w:rPr>
          <w:rFonts w:ascii="Times New Roman" w:hAnsi="Times New Roman" w:cs="Times New Roman"/>
          <w:sz w:val="24"/>
          <w:szCs w:val="24"/>
        </w:rPr>
        <w:t>u odnosu na godinu u kojoj je sklopljen ugovor o pravu građenja</w:t>
      </w:r>
      <w:r w:rsidR="006B72A2">
        <w:rPr>
          <w:rFonts w:ascii="Times New Roman" w:hAnsi="Times New Roman" w:cs="Times New Roman"/>
          <w:sz w:val="24"/>
          <w:szCs w:val="24"/>
        </w:rPr>
        <w:t>.</w:t>
      </w:r>
    </w:p>
    <w:p w14:paraId="2AC34491" w14:textId="63EC01B4" w:rsidR="00E25F3D" w:rsidRDefault="00E25F3D" w:rsidP="00E2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početnu i završnu godinu naknada za pravo građenja plaća se srazmjerno na broj mjeseci trajanja prava građenja.</w:t>
      </w:r>
    </w:p>
    <w:p w14:paraId="700A2F8D" w14:textId="04AF0C75" w:rsidR="00174F99" w:rsidRPr="008D2FBE" w:rsidRDefault="009B148A" w:rsidP="009B1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OBLICI RASPOLAGANJA</w:t>
      </w:r>
    </w:p>
    <w:p w14:paraId="31E6B1F1" w14:textId="1EE18D5A" w:rsidR="009B148A" w:rsidRDefault="009B148A" w:rsidP="009B1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48A">
        <w:rPr>
          <w:rFonts w:ascii="Times New Roman" w:hAnsi="Times New Roman" w:cs="Times New Roman"/>
          <w:sz w:val="24"/>
          <w:szCs w:val="24"/>
        </w:rPr>
        <w:t>Članak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48A">
        <w:rPr>
          <w:rFonts w:ascii="Times New Roman" w:hAnsi="Times New Roman" w:cs="Times New Roman"/>
          <w:sz w:val="24"/>
          <w:szCs w:val="24"/>
        </w:rPr>
        <w:t>.</w:t>
      </w:r>
    </w:p>
    <w:p w14:paraId="4DF880B3" w14:textId="04D443EB" w:rsidR="009B148A" w:rsidRPr="009B148A" w:rsidRDefault="009B148A" w:rsidP="009B1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ostale oblike raspolaganja </w:t>
      </w:r>
      <w:r w:rsidR="000736A2">
        <w:rPr>
          <w:rFonts w:ascii="Times New Roman" w:hAnsi="Times New Roman" w:cs="Times New Roman"/>
          <w:sz w:val="24"/>
          <w:szCs w:val="24"/>
        </w:rPr>
        <w:t xml:space="preserve">shodno se primjenjuju odredbe ove odluke </w:t>
      </w:r>
      <w:r w:rsidR="008C7946">
        <w:rPr>
          <w:rFonts w:ascii="Times New Roman" w:hAnsi="Times New Roman" w:cs="Times New Roman"/>
          <w:sz w:val="24"/>
          <w:szCs w:val="24"/>
        </w:rPr>
        <w:t>ako to zakonom ili posebnom odlukom nije druga</w:t>
      </w:r>
      <w:r w:rsidR="00710F6F">
        <w:rPr>
          <w:rFonts w:ascii="Times New Roman" w:hAnsi="Times New Roman" w:cs="Times New Roman"/>
          <w:sz w:val="24"/>
          <w:szCs w:val="24"/>
        </w:rPr>
        <w:t>čije određeno.</w:t>
      </w:r>
    </w:p>
    <w:p w14:paraId="745544D8" w14:textId="063EFB13" w:rsidR="00090BFB" w:rsidRDefault="00090BFB" w:rsidP="00B9635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EVIDENCIJA NEKRETNINA </w:t>
      </w:r>
    </w:p>
    <w:p w14:paraId="022C2D86" w14:textId="30B3AFED" w:rsidR="008D2FBE" w:rsidRPr="008D2FBE" w:rsidRDefault="008D2FBE" w:rsidP="00B963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121102244"/>
      <w:r w:rsidRPr="008D2FBE">
        <w:rPr>
          <w:rFonts w:ascii="Times New Roman" w:hAnsi="Times New Roman" w:cs="Times New Roman"/>
          <w:sz w:val="24"/>
          <w:szCs w:val="24"/>
        </w:rPr>
        <w:t xml:space="preserve">Članak </w:t>
      </w:r>
      <w:r w:rsidR="009B148A">
        <w:rPr>
          <w:rFonts w:ascii="Times New Roman" w:hAnsi="Times New Roman" w:cs="Times New Roman"/>
          <w:sz w:val="24"/>
          <w:szCs w:val="24"/>
        </w:rPr>
        <w:t>44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39F83D2B" w14:textId="281E5BB1" w:rsidR="008D2FBE" w:rsidRPr="008D2FBE" w:rsidRDefault="008D2FBE" w:rsidP="000029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</w:t>
      </w:r>
      <w:r w:rsidR="007D53C1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965FB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evidentiraju se u elektroničkoj bazi podataka "</w:t>
      </w:r>
      <w:r w:rsidR="00CA50AD">
        <w:rPr>
          <w:rFonts w:ascii="Times New Roman" w:hAnsi="Times New Roman" w:cs="Times New Roman"/>
          <w:sz w:val="24"/>
          <w:szCs w:val="24"/>
        </w:rPr>
        <w:t>GIS -</w:t>
      </w:r>
      <w:r w:rsidR="00EA569C">
        <w:rPr>
          <w:rFonts w:ascii="Times New Roman" w:hAnsi="Times New Roman" w:cs="Times New Roman"/>
          <w:sz w:val="24"/>
          <w:szCs w:val="24"/>
        </w:rPr>
        <w:t>Geo informacijski</w:t>
      </w:r>
      <w:r w:rsidR="00CA50AD">
        <w:rPr>
          <w:rFonts w:ascii="Times New Roman" w:hAnsi="Times New Roman" w:cs="Times New Roman"/>
          <w:sz w:val="24"/>
          <w:szCs w:val="24"/>
        </w:rPr>
        <w:t xml:space="preserve"> susta</w:t>
      </w:r>
      <w:r w:rsidR="00EA569C">
        <w:rPr>
          <w:rFonts w:ascii="Times New Roman" w:hAnsi="Times New Roman" w:cs="Times New Roman"/>
          <w:sz w:val="24"/>
          <w:szCs w:val="24"/>
        </w:rPr>
        <w:t xml:space="preserve">v </w:t>
      </w:r>
      <w:r w:rsidRPr="008D2FBE">
        <w:rPr>
          <w:rFonts w:ascii="Times New Roman" w:hAnsi="Times New Roman" w:cs="Times New Roman"/>
          <w:sz w:val="24"/>
          <w:szCs w:val="24"/>
        </w:rPr>
        <w:t xml:space="preserve">Registar nekretnina"  u informacijskom sustavu </w:t>
      </w:r>
      <w:r w:rsidR="00F53D23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461C04E4" w14:textId="1ADE7C9C" w:rsidR="008D2FBE" w:rsidRPr="008D2FBE" w:rsidRDefault="008D2FBE" w:rsidP="00525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Registar je sveobuhvatna evidencija nekretnina u vlasništvu </w:t>
      </w:r>
      <w:r w:rsidR="005F476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, </w:t>
      </w:r>
      <w:r w:rsidR="00B80A3A">
        <w:rPr>
          <w:rFonts w:ascii="Times New Roman" w:hAnsi="Times New Roman" w:cs="Times New Roman"/>
          <w:sz w:val="24"/>
          <w:szCs w:val="24"/>
        </w:rPr>
        <w:t>i pravnih osoba kojima je Grad osniva</w:t>
      </w:r>
      <w:r w:rsidR="00525C00">
        <w:rPr>
          <w:rFonts w:ascii="Times New Roman" w:hAnsi="Times New Roman" w:cs="Times New Roman"/>
          <w:sz w:val="24"/>
          <w:szCs w:val="24"/>
        </w:rPr>
        <w:t xml:space="preserve">č </w:t>
      </w:r>
      <w:r w:rsidRPr="008D2FBE">
        <w:rPr>
          <w:rFonts w:ascii="Times New Roman" w:hAnsi="Times New Roman" w:cs="Times New Roman"/>
          <w:sz w:val="24"/>
          <w:szCs w:val="24"/>
        </w:rPr>
        <w:t>a u istu</w:t>
      </w:r>
      <w:r w:rsidR="00525C00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evidenciju </w:t>
      </w:r>
      <w:r w:rsidR="00EA569C" w:rsidRPr="008D2FBE">
        <w:rPr>
          <w:rFonts w:ascii="Times New Roman" w:hAnsi="Times New Roman" w:cs="Times New Roman"/>
          <w:sz w:val="24"/>
          <w:szCs w:val="24"/>
        </w:rPr>
        <w:t xml:space="preserve">se </w:t>
      </w:r>
      <w:r w:rsidRPr="008D2FBE">
        <w:rPr>
          <w:rFonts w:ascii="Times New Roman" w:hAnsi="Times New Roman" w:cs="Times New Roman"/>
          <w:sz w:val="24"/>
          <w:szCs w:val="24"/>
        </w:rPr>
        <w:t xml:space="preserve">unose podaci koji se odnose na imovinsko-pravno stanje nekretnine, </w:t>
      </w:r>
      <w:r w:rsidR="0004298A" w:rsidRPr="008D2FBE">
        <w:rPr>
          <w:rFonts w:ascii="Times New Roman" w:hAnsi="Times New Roman" w:cs="Times New Roman"/>
          <w:sz w:val="24"/>
          <w:szCs w:val="24"/>
        </w:rPr>
        <w:t>namjenu, vrstu</w:t>
      </w:r>
      <w:r w:rsidRPr="008D2FBE">
        <w:rPr>
          <w:rFonts w:ascii="Times New Roman" w:hAnsi="Times New Roman" w:cs="Times New Roman"/>
          <w:sz w:val="24"/>
          <w:szCs w:val="24"/>
        </w:rPr>
        <w:t>, stanje nekretnine, vlasničke udjele, kao i ostali propisani podatci.</w:t>
      </w:r>
    </w:p>
    <w:p w14:paraId="2EBAA2C2" w14:textId="6477036D" w:rsidR="008D2FBE" w:rsidRPr="008D2FBE" w:rsidRDefault="008D2FBE" w:rsidP="00050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</w:t>
      </w:r>
      <w:r w:rsidR="0004298A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knjigovodstveno se evidentiraju odnosno iskazuju u okviru nefinancijske</w:t>
      </w:r>
      <w:r w:rsidR="000502E9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imovine sukladno posebnim propisima i općim aktima </w:t>
      </w:r>
      <w:r w:rsidR="000502E9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1720201C" w14:textId="77777777" w:rsidR="00710F6F" w:rsidRDefault="00710F6F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80B41" w14:textId="77777777" w:rsidR="00710F6F" w:rsidRDefault="00710F6F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BC5D8" w14:textId="77777777" w:rsidR="009805B3" w:rsidRDefault="009805B3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2AF03" w14:textId="5616C8A2" w:rsidR="008D2FBE" w:rsidRDefault="008D2FBE" w:rsidP="00980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lastRenderedPageBreak/>
        <w:t>ZAVRŠNE ODREDBE</w:t>
      </w:r>
    </w:p>
    <w:p w14:paraId="66F54C86" w14:textId="7D1331BA" w:rsidR="0004588C" w:rsidRPr="008D2FBE" w:rsidRDefault="00B51088" w:rsidP="00B51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45.</w:t>
      </w:r>
    </w:p>
    <w:p w14:paraId="1609D978" w14:textId="0A243D40" w:rsidR="00EA7D11" w:rsidRDefault="00454922" w:rsidP="00A14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</w:t>
      </w:r>
      <w:r w:rsidR="00A146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stavlja se </w:t>
      </w:r>
      <w:r w:rsidR="00A1461A">
        <w:rPr>
          <w:rFonts w:ascii="Times New Roman" w:hAnsi="Times New Roman" w:cs="Times New Roman"/>
          <w:sz w:val="24"/>
          <w:szCs w:val="24"/>
        </w:rPr>
        <w:t xml:space="preserve">van snage </w:t>
      </w:r>
      <w:r w:rsidR="00EA7D11" w:rsidRPr="00EA7D11">
        <w:rPr>
          <w:rFonts w:ascii="Times New Roman" w:hAnsi="Times New Roman" w:cs="Times New Roman"/>
          <w:sz w:val="24"/>
          <w:szCs w:val="24"/>
        </w:rPr>
        <w:t>Odluk</w:t>
      </w:r>
      <w:r w:rsidR="00A1461A">
        <w:rPr>
          <w:rFonts w:ascii="Times New Roman" w:hAnsi="Times New Roman" w:cs="Times New Roman"/>
          <w:sz w:val="24"/>
          <w:szCs w:val="24"/>
        </w:rPr>
        <w:t>a</w:t>
      </w:r>
      <w:r w:rsidR="00EA7D11" w:rsidRPr="00EA7D11">
        <w:rPr>
          <w:rFonts w:ascii="Times New Roman" w:hAnsi="Times New Roman" w:cs="Times New Roman"/>
          <w:sz w:val="24"/>
          <w:szCs w:val="24"/>
        </w:rPr>
        <w:t xml:space="preserve"> o stjecanju, raspolaganju i upravljanju s nekretninama (</w:t>
      </w:r>
      <w:r w:rsidR="000C63B2">
        <w:rPr>
          <w:rFonts w:ascii="Times New Roman" w:hAnsi="Times New Roman" w:cs="Times New Roman"/>
          <w:sz w:val="24"/>
          <w:szCs w:val="24"/>
        </w:rPr>
        <w:t>„</w:t>
      </w:r>
      <w:r w:rsidR="00EA7D11" w:rsidRPr="00EA7D11">
        <w:rPr>
          <w:rFonts w:ascii="Times New Roman" w:hAnsi="Times New Roman" w:cs="Times New Roman"/>
          <w:sz w:val="24"/>
          <w:szCs w:val="24"/>
        </w:rPr>
        <w:t>Službeni vjesnik Šibensko-Kninske županije</w:t>
      </w:r>
      <w:r w:rsidR="000C63B2">
        <w:rPr>
          <w:rFonts w:ascii="Times New Roman" w:hAnsi="Times New Roman" w:cs="Times New Roman"/>
          <w:sz w:val="24"/>
          <w:szCs w:val="24"/>
        </w:rPr>
        <w:t>“,</w:t>
      </w:r>
      <w:r w:rsidR="00EA7D11" w:rsidRPr="00EA7D11">
        <w:rPr>
          <w:rFonts w:ascii="Times New Roman" w:hAnsi="Times New Roman" w:cs="Times New Roman"/>
          <w:sz w:val="24"/>
          <w:szCs w:val="24"/>
        </w:rPr>
        <w:t xml:space="preserve"> br</w:t>
      </w:r>
      <w:r w:rsidR="000C63B2">
        <w:rPr>
          <w:rFonts w:ascii="Times New Roman" w:hAnsi="Times New Roman" w:cs="Times New Roman"/>
          <w:sz w:val="24"/>
          <w:szCs w:val="24"/>
        </w:rPr>
        <w:t>oj</w:t>
      </w:r>
      <w:r w:rsidR="00EA7D11" w:rsidRPr="00EA7D11">
        <w:rPr>
          <w:rFonts w:ascii="Times New Roman" w:hAnsi="Times New Roman" w:cs="Times New Roman"/>
          <w:sz w:val="24"/>
          <w:szCs w:val="24"/>
        </w:rPr>
        <w:t xml:space="preserve"> 10/97, 6/98, 14/02</w:t>
      </w:r>
      <w:r w:rsidR="00B91FBE">
        <w:rPr>
          <w:rFonts w:ascii="Times New Roman" w:hAnsi="Times New Roman" w:cs="Times New Roman"/>
          <w:sz w:val="24"/>
          <w:szCs w:val="24"/>
        </w:rPr>
        <w:t xml:space="preserve">, </w:t>
      </w:r>
      <w:r w:rsidR="00EA7D11" w:rsidRPr="00EA7D11">
        <w:rPr>
          <w:rFonts w:ascii="Times New Roman" w:hAnsi="Times New Roman" w:cs="Times New Roman"/>
          <w:sz w:val="24"/>
          <w:szCs w:val="24"/>
        </w:rPr>
        <w:t>8/0</w:t>
      </w:r>
      <w:r w:rsidR="000C63B2">
        <w:rPr>
          <w:rFonts w:ascii="Times New Roman" w:hAnsi="Times New Roman" w:cs="Times New Roman"/>
          <w:sz w:val="24"/>
          <w:szCs w:val="24"/>
        </w:rPr>
        <w:t>4</w:t>
      </w:r>
      <w:r w:rsidR="00B91FBE">
        <w:rPr>
          <w:rFonts w:ascii="Times New Roman" w:hAnsi="Times New Roman" w:cs="Times New Roman"/>
          <w:sz w:val="24"/>
          <w:szCs w:val="24"/>
        </w:rPr>
        <w:t xml:space="preserve"> i 4/11</w:t>
      </w:r>
      <w:r w:rsidR="00EA7D11" w:rsidRPr="00EA7D11">
        <w:rPr>
          <w:rFonts w:ascii="Times New Roman" w:hAnsi="Times New Roman" w:cs="Times New Roman"/>
          <w:sz w:val="24"/>
          <w:szCs w:val="24"/>
        </w:rPr>
        <w:t>)</w:t>
      </w:r>
      <w:r w:rsidR="009824FC">
        <w:rPr>
          <w:rFonts w:ascii="Times New Roman" w:hAnsi="Times New Roman" w:cs="Times New Roman"/>
          <w:sz w:val="24"/>
          <w:szCs w:val="24"/>
        </w:rPr>
        <w:t>.</w:t>
      </w:r>
    </w:p>
    <w:p w14:paraId="097CF04E" w14:textId="4D03A07E" w:rsidR="003E4544" w:rsidRPr="003E4544" w:rsidRDefault="003E4544" w:rsidP="003E4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544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3B74B9">
        <w:rPr>
          <w:rFonts w:ascii="Times New Roman" w:hAnsi="Times New Roman" w:cs="Times New Roman"/>
          <w:sz w:val="24"/>
          <w:szCs w:val="24"/>
        </w:rPr>
        <w:t xml:space="preserve">objaviti će se </w:t>
      </w:r>
      <w:r w:rsidRPr="003E4544">
        <w:rPr>
          <w:rFonts w:ascii="Times New Roman" w:hAnsi="Times New Roman" w:cs="Times New Roman"/>
          <w:sz w:val="24"/>
          <w:szCs w:val="24"/>
        </w:rPr>
        <w:t>u „Službenom glasniku Grada Šibenika“</w:t>
      </w:r>
      <w:r w:rsidR="00B51088">
        <w:rPr>
          <w:rFonts w:ascii="Times New Roman" w:hAnsi="Times New Roman" w:cs="Times New Roman"/>
          <w:sz w:val="24"/>
          <w:szCs w:val="24"/>
        </w:rPr>
        <w:t xml:space="preserve"> a </w:t>
      </w:r>
      <w:r w:rsidR="003B74B9" w:rsidRPr="003E4544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B51088">
        <w:rPr>
          <w:rFonts w:ascii="Times New Roman" w:hAnsi="Times New Roman" w:cs="Times New Roman"/>
          <w:sz w:val="24"/>
          <w:szCs w:val="24"/>
        </w:rPr>
        <w:t>01. siječnja 2023.godine</w:t>
      </w:r>
      <w:r w:rsidRPr="003E4544">
        <w:rPr>
          <w:rFonts w:ascii="Times New Roman" w:hAnsi="Times New Roman" w:cs="Times New Roman"/>
          <w:sz w:val="24"/>
          <w:szCs w:val="24"/>
        </w:rPr>
        <w:t>.</w:t>
      </w:r>
    </w:p>
    <w:p w14:paraId="7F16E940" w14:textId="77777777" w:rsidR="003E4544" w:rsidRPr="00EA7D11" w:rsidRDefault="003E4544" w:rsidP="00AF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BAA3D" w14:textId="3F4B4048" w:rsidR="008D2FBE" w:rsidRPr="008D2FBE" w:rsidRDefault="008D2FBE" w:rsidP="00AF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KLASA: </w:t>
      </w:r>
      <w:r w:rsidR="002A6555">
        <w:rPr>
          <w:rFonts w:ascii="Times New Roman" w:hAnsi="Times New Roman" w:cs="Times New Roman"/>
          <w:sz w:val="24"/>
          <w:szCs w:val="24"/>
        </w:rPr>
        <w:t>940-01/22-01/147</w:t>
      </w:r>
    </w:p>
    <w:p w14:paraId="356EDA60" w14:textId="1F606CB6" w:rsidR="008D2FBE" w:rsidRPr="008D2FBE" w:rsidRDefault="008D2FBE" w:rsidP="00AF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URBROJ: </w:t>
      </w:r>
      <w:r w:rsidR="002A6555" w:rsidRPr="002A6555">
        <w:rPr>
          <w:rFonts w:ascii="Times New Roman" w:hAnsi="Times New Roman" w:cs="Times New Roman"/>
          <w:sz w:val="24"/>
          <w:szCs w:val="24"/>
        </w:rPr>
        <w:t>2182</w:t>
      </w:r>
      <w:r w:rsidR="000C63B2">
        <w:rPr>
          <w:rFonts w:ascii="Times New Roman" w:hAnsi="Times New Roman" w:cs="Times New Roman"/>
          <w:sz w:val="24"/>
          <w:szCs w:val="24"/>
        </w:rPr>
        <w:t>-</w:t>
      </w:r>
      <w:r w:rsidR="002A6555" w:rsidRPr="002A6555">
        <w:rPr>
          <w:rFonts w:ascii="Times New Roman" w:hAnsi="Times New Roman" w:cs="Times New Roman"/>
          <w:sz w:val="24"/>
          <w:szCs w:val="24"/>
        </w:rPr>
        <w:t>1-07/1-22</w:t>
      </w:r>
      <w:r w:rsidR="002A6555">
        <w:rPr>
          <w:rFonts w:ascii="Times New Roman" w:hAnsi="Times New Roman" w:cs="Times New Roman"/>
          <w:sz w:val="24"/>
          <w:szCs w:val="24"/>
        </w:rPr>
        <w:t>-</w:t>
      </w:r>
      <w:r w:rsidR="00AF7CB0">
        <w:rPr>
          <w:rFonts w:ascii="Times New Roman" w:hAnsi="Times New Roman" w:cs="Times New Roman"/>
          <w:sz w:val="24"/>
          <w:szCs w:val="24"/>
        </w:rPr>
        <w:t>4</w:t>
      </w:r>
    </w:p>
    <w:p w14:paraId="29F862E8" w14:textId="51146529" w:rsidR="00B443A8" w:rsidRDefault="002A6555" w:rsidP="00AF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Šibeniku</w:t>
      </w:r>
      <w:r w:rsidR="00AF7CB0">
        <w:rPr>
          <w:rFonts w:ascii="Times New Roman" w:hAnsi="Times New Roman" w:cs="Times New Roman"/>
          <w:sz w:val="24"/>
          <w:szCs w:val="24"/>
        </w:rPr>
        <w:t>, 19. prosinca 2022.</w:t>
      </w:r>
    </w:p>
    <w:p w14:paraId="35BD739A" w14:textId="77777777" w:rsidR="00AF7CB0" w:rsidRDefault="00AF7CB0" w:rsidP="00AF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9C46B" w14:textId="768A6123" w:rsidR="00AF7CB0" w:rsidRDefault="00AF7CB0" w:rsidP="00AF7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26E46D86" w14:textId="77777777" w:rsidR="00AF7CB0" w:rsidRDefault="00AF7CB0" w:rsidP="00AF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04A498" w14:textId="77777777" w:rsidR="00AF7CB0" w:rsidRDefault="00AF7CB0" w:rsidP="00AF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B7D4D" w14:textId="244A78AF" w:rsidR="00AF7CB0" w:rsidRDefault="00AF7CB0" w:rsidP="00AF7CB0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06E6889E" w14:textId="76780DE8" w:rsidR="00AF7CB0" w:rsidRPr="008D2FBE" w:rsidRDefault="00AF7CB0" w:rsidP="00AF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dr.sc. 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Zlatović</w:t>
      </w:r>
      <w:r w:rsidR="00464327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464327">
        <w:rPr>
          <w:rFonts w:ascii="Times New Roman" w:hAnsi="Times New Roman" w:cs="Times New Roman"/>
          <w:sz w:val="24"/>
          <w:szCs w:val="24"/>
        </w:rPr>
        <w:t>.</w:t>
      </w:r>
    </w:p>
    <w:sectPr w:rsidR="00AF7CB0" w:rsidRPr="008D2FBE" w:rsidSect="006102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7E5C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606708"/>
    <w:multiLevelType w:val="hybridMultilevel"/>
    <w:tmpl w:val="4D58BFA6"/>
    <w:lvl w:ilvl="0" w:tplc="C2EC4A6A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5B2C5F"/>
    <w:multiLevelType w:val="hybridMultilevel"/>
    <w:tmpl w:val="7A8A769C"/>
    <w:lvl w:ilvl="0" w:tplc="C772F7C8">
      <w:start w:val="3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345389">
    <w:abstractNumId w:val="1"/>
  </w:num>
  <w:num w:numId="2" w16cid:durableId="1108083570">
    <w:abstractNumId w:val="0"/>
    <w:lvlOverride w:ilvl="0">
      <w:lvl w:ilvl="0">
        <w:numFmt w:val="decimal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0408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E"/>
    <w:rsid w:val="000029DD"/>
    <w:rsid w:val="00003392"/>
    <w:rsid w:val="00020CA5"/>
    <w:rsid w:val="00040663"/>
    <w:rsid w:val="0004298A"/>
    <w:rsid w:val="0004588C"/>
    <w:rsid w:val="00045B91"/>
    <w:rsid w:val="00046832"/>
    <w:rsid w:val="000502E9"/>
    <w:rsid w:val="0006343A"/>
    <w:rsid w:val="00072468"/>
    <w:rsid w:val="000736A2"/>
    <w:rsid w:val="00080D3B"/>
    <w:rsid w:val="00085AB2"/>
    <w:rsid w:val="00086858"/>
    <w:rsid w:val="00090BFB"/>
    <w:rsid w:val="00090EDA"/>
    <w:rsid w:val="00096103"/>
    <w:rsid w:val="000A421E"/>
    <w:rsid w:val="000A6F49"/>
    <w:rsid w:val="000B2023"/>
    <w:rsid w:val="000B2D62"/>
    <w:rsid w:val="000B3255"/>
    <w:rsid w:val="000B570C"/>
    <w:rsid w:val="000C63B2"/>
    <w:rsid w:val="00106B18"/>
    <w:rsid w:val="00110919"/>
    <w:rsid w:val="00116B10"/>
    <w:rsid w:val="001242D7"/>
    <w:rsid w:val="00135164"/>
    <w:rsid w:val="00142202"/>
    <w:rsid w:val="00147E7A"/>
    <w:rsid w:val="00155686"/>
    <w:rsid w:val="001647DA"/>
    <w:rsid w:val="00174F99"/>
    <w:rsid w:val="0018059B"/>
    <w:rsid w:val="00183064"/>
    <w:rsid w:val="00185DF9"/>
    <w:rsid w:val="001A48DB"/>
    <w:rsid w:val="001B1FD3"/>
    <w:rsid w:val="001D6EC3"/>
    <w:rsid w:val="001E1F95"/>
    <w:rsid w:val="001E3B57"/>
    <w:rsid w:val="001E5B83"/>
    <w:rsid w:val="0020631A"/>
    <w:rsid w:val="00212134"/>
    <w:rsid w:val="00215720"/>
    <w:rsid w:val="002203C5"/>
    <w:rsid w:val="00221C1E"/>
    <w:rsid w:val="00222BF2"/>
    <w:rsid w:val="002323C3"/>
    <w:rsid w:val="002356F1"/>
    <w:rsid w:val="002404FF"/>
    <w:rsid w:val="00241841"/>
    <w:rsid w:val="002510BB"/>
    <w:rsid w:val="00254D08"/>
    <w:rsid w:val="00260D1D"/>
    <w:rsid w:val="002A6555"/>
    <w:rsid w:val="002C060F"/>
    <w:rsid w:val="002C32DF"/>
    <w:rsid w:val="002C3FB6"/>
    <w:rsid w:val="002D1383"/>
    <w:rsid w:val="002D30F2"/>
    <w:rsid w:val="002D30F9"/>
    <w:rsid w:val="002E03C1"/>
    <w:rsid w:val="002E100E"/>
    <w:rsid w:val="002E118C"/>
    <w:rsid w:val="003141CC"/>
    <w:rsid w:val="00321BE4"/>
    <w:rsid w:val="0032719B"/>
    <w:rsid w:val="003335B7"/>
    <w:rsid w:val="0034034C"/>
    <w:rsid w:val="0034356D"/>
    <w:rsid w:val="003476D0"/>
    <w:rsid w:val="00347B16"/>
    <w:rsid w:val="0037065B"/>
    <w:rsid w:val="00374F75"/>
    <w:rsid w:val="003765EF"/>
    <w:rsid w:val="003816BF"/>
    <w:rsid w:val="003A7D0D"/>
    <w:rsid w:val="003B74B9"/>
    <w:rsid w:val="003C0E7C"/>
    <w:rsid w:val="003C26D4"/>
    <w:rsid w:val="003D514D"/>
    <w:rsid w:val="003E4544"/>
    <w:rsid w:val="00406DA9"/>
    <w:rsid w:val="004154F4"/>
    <w:rsid w:val="00441104"/>
    <w:rsid w:val="00454922"/>
    <w:rsid w:val="00462A26"/>
    <w:rsid w:val="00464327"/>
    <w:rsid w:val="0046531F"/>
    <w:rsid w:val="00465A18"/>
    <w:rsid w:val="00492C0F"/>
    <w:rsid w:val="004947A6"/>
    <w:rsid w:val="004A7F9E"/>
    <w:rsid w:val="004C08B6"/>
    <w:rsid w:val="004C1967"/>
    <w:rsid w:val="004D1D39"/>
    <w:rsid w:val="004E2D3F"/>
    <w:rsid w:val="004F06D3"/>
    <w:rsid w:val="00521979"/>
    <w:rsid w:val="0052491B"/>
    <w:rsid w:val="0052562B"/>
    <w:rsid w:val="00525C00"/>
    <w:rsid w:val="00526204"/>
    <w:rsid w:val="00527D94"/>
    <w:rsid w:val="0053692F"/>
    <w:rsid w:val="00542D58"/>
    <w:rsid w:val="00545D12"/>
    <w:rsid w:val="0056741A"/>
    <w:rsid w:val="0057739D"/>
    <w:rsid w:val="00590EC2"/>
    <w:rsid w:val="00592290"/>
    <w:rsid w:val="005963D3"/>
    <w:rsid w:val="005D53C3"/>
    <w:rsid w:val="005D6B2B"/>
    <w:rsid w:val="005F476C"/>
    <w:rsid w:val="006007AA"/>
    <w:rsid w:val="0061029E"/>
    <w:rsid w:val="0062374F"/>
    <w:rsid w:val="0062407D"/>
    <w:rsid w:val="00635541"/>
    <w:rsid w:val="00636A96"/>
    <w:rsid w:val="00645AC5"/>
    <w:rsid w:val="00667693"/>
    <w:rsid w:val="0069544E"/>
    <w:rsid w:val="00695A1F"/>
    <w:rsid w:val="006A4DA6"/>
    <w:rsid w:val="006B72A2"/>
    <w:rsid w:val="006C3C80"/>
    <w:rsid w:val="006C704A"/>
    <w:rsid w:val="006E6169"/>
    <w:rsid w:val="006F24B8"/>
    <w:rsid w:val="007020A1"/>
    <w:rsid w:val="007037E6"/>
    <w:rsid w:val="00710F6F"/>
    <w:rsid w:val="00722904"/>
    <w:rsid w:val="0072696A"/>
    <w:rsid w:val="0076146D"/>
    <w:rsid w:val="00762C26"/>
    <w:rsid w:val="00784FD8"/>
    <w:rsid w:val="007B02AE"/>
    <w:rsid w:val="007D53C1"/>
    <w:rsid w:val="007E0697"/>
    <w:rsid w:val="007F2E9D"/>
    <w:rsid w:val="007F72EE"/>
    <w:rsid w:val="00800D05"/>
    <w:rsid w:val="00803C07"/>
    <w:rsid w:val="008102CE"/>
    <w:rsid w:val="008133B9"/>
    <w:rsid w:val="00814141"/>
    <w:rsid w:val="008178F1"/>
    <w:rsid w:val="00831F0C"/>
    <w:rsid w:val="00836EA5"/>
    <w:rsid w:val="00844502"/>
    <w:rsid w:val="008543FD"/>
    <w:rsid w:val="00863B9A"/>
    <w:rsid w:val="0086590E"/>
    <w:rsid w:val="00867ABC"/>
    <w:rsid w:val="008701E3"/>
    <w:rsid w:val="00895B16"/>
    <w:rsid w:val="008A218E"/>
    <w:rsid w:val="008A3FC3"/>
    <w:rsid w:val="008C4DDB"/>
    <w:rsid w:val="008C4ED5"/>
    <w:rsid w:val="008C7946"/>
    <w:rsid w:val="008D2FBE"/>
    <w:rsid w:val="008E1C70"/>
    <w:rsid w:val="0090449A"/>
    <w:rsid w:val="009170B6"/>
    <w:rsid w:val="00917BB3"/>
    <w:rsid w:val="00921966"/>
    <w:rsid w:val="009265A2"/>
    <w:rsid w:val="0093463E"/>
    <w:rsid w:val="009407FC"/>
    <w:rsid w:val="00946FDF"/>
    <w:rsid w:val="00951EA8"/>
    <w:rsid w:val="00952020"/>
    <w:rsid w:val="00954D7A"/>
    <w:rsid w:val="00956134"/>
    <w:rsid w:val="00963F2F"/>
    <w:rsid w:val="00965FBC"/>
    <w:rsid w:val="00966192"/>
    <w:rsid w:val="00966EBB"/>
    <w:rsid w:val="00976B1E"/>
    <w:rsid w:val="009805B3"/>
    <w:rsid w:val="009824FC"/>
    <w:rsid w:val="00984F2B"/>
    <w:rsid w:val="00990598"/>
    <w:rsid w:val="00993A06"/>
    <w:rsid w:val="00994D8B"/>
    <w:rsid w:val="009A6336"/>
    <w:rsid w:val="009B148A"/>
    <w:rsid w:val="009B7E32"/>
    <w:rsid w:val="009C5950"/>
    <w:rsid w:val="009E20BB"/>
    <w:rsid w:val="00A020C3"/>
    <w:rsid w:val="00A111E7"/>
    <w:rsid w:val="00A1461A"/>
    <w:rsid w:val="00A31CF8"/>
    <w:rsid w:val="00A53DB0"/>
    <w:rsid w:val="00A67617"/>
    <w:rsid w:val="00A9563F"/>
    <w:rsid w:val="00AC5884"/>
    <w:rsid w:val="00AC732A"/>
    <w:rsid w:val="00AE221A"/>
    <w:rsid w:val="00AE5AD6"/>
    <w:rsid w:val="00AE7268"/>
    <w:rsid w:val="00AF7CB0"/>
    <w:rsid w:val="00B03701"/>
    <w:rsid w:val="00B155A7"/>
    <w:rsid w:val="00B163C0"/>
    <w:rsid w:val="00B23507"/>
    <w:rsid w:val="00B31A5D"/>
    <w:rsid w:val="00B358AF"/>
    <w:rsid w:val="00B4147C"/>
    <w:rsid w:val="00B443A8"/>
    <w:rsid w:val="00B45D02"/>
    <w:rsid w:val="00B51088"/>
    <w:rsid w:val="00B55BB5"/>
    <w:rsid w:val="00B61F9D"/>
    <w:rsid w:val="00B63287"/>
    <w:rsid w:val="00B72911"/>
    <w:rsid w:val="00B807FF"/>
    <w:rsid w:val="00B80A3A"/>
    <w:rsid w:val="00B834EB"/>
    <w:rsid w:val="00B857B7"/>
    <w:rsid w:val="00B85DA5"/>
    <w:rsid w:val="00B91A4B"/>
    <w:rsid w:val="00B91FBE"/>
    <w:rsid w:val="00B9493E"/>
    <w:rsid w:val="00B9635B"/>
    <w:rsid w:val="00BA0AC4"/>
    <w:rsid w:val="00BA6BBD"/>
    <w:rsid w:val="00BC0314"/>
    <w:rsid w:val="00BC67EA"/>
    <w:rsid w:val="00BE2CC0"/>
    <w:rsid w:val="00BE3629"/>
    <w:rsid w:val="00C10D3A"/>
    <w:rsid w:val="00C10D5C"/>
    <w:rsid w:val="00C15CF9"/>
    <w:rsid w:val="00C169A0"/>
    <w:rsid w:val="00C25BC7"/>
    <w:rsid w:val="00C30DDC"/>
    <w:rsid w:val="00C44875"/>
    <w:rsid w:val="00C45D34"/>
    <w:rsid w:val="00C55942"/>
    <w:rsid w:val="00C609D5"/>
    <w:rsid w:val="00C64B83"/>
    <w:rsid w:val="00C71162"/>
    <w:rsid w:val="00C7357A"/>
    <w:rsid w:val="00C73BD1"/>
    <w:rsid w:val="00C76D65"/>
    <w:rsid w:val="00C92735"/>
    <w:rsid w:val="00C977C2"/>
    <w:rsid w:val="00CA3C1A"/>
    <w:rsid w:val="00CA50AD"/>
    <w:rsid w:val="00CB3EE7"/>
    <w:rsid w:val="00CE226B"/>
    <w:rsid w:val="00CE35B9"/>
    <w:rsid w:val="00CE4546"/>
    <w:rsid w:val="00D111B4"/>
    <w:rsid w:val="00D11E95"/>
    <w:rsid w:val="00D123BE"/>
    <w:rsid w:val="00D124D2"/>
    <w:rsid w:val="00D1479C"/>
    <w:rsid w:val="00D14C04"/>
    <w:rsid w:val="00D168D0"/>
    <w:rsid w:val="00D372CA"/>
    <w:rsid w:val="00D37451"/>
    <w:rsid w:val="00D43868"/>
    <w:rsid w:val="00D44DE1"/>
    <w:rsid w:val="00D45590"/>
    <w:rsid w:val="00D6192E"/>
    <w:rsid w:val="00D66904"/>
    <w:rsid w:val="00DA7127"/>
    <w:rsid w:val="00DB6A25"/>
    <w:rsid w:val="00DC2092"/>
    <w:rsid w:val="00DE4338"/>
    <w:rsid w:val="00DE7637"/>
    <w:rsid w:val="00E0207B"/>
    <w:rsid w:val="00E244FC"/>
    <w:rsid w:val="00E25F3D"/>
    <w:rsid w:val="00E27EF3"/>
    <w:rsid w:val="00E46DEB"/>
    <w:rsid w:val="00E602A0"/>
    <w:rsid w:val="00E66863"/>
    <w:rsid w:val="00E75688"/>
    <w:rsid w:val="00E756DE"/>
    <w:rsid w:val="00E7601A"/>
    <w:rsid w:val="00E87926"/>
    <w:rsid w:val="00E92FDF"/>
    <w:rsid w:val="00EA3C5A"/>
    <w:rsid w:val="00EA569C"/>
    <w:rsid w:val="00EA62DD"/>
    <w:rsid w:val="00EA7D11"/>
    <w:rsid w:val="00EA7D3E"/>
    <w:rsid w:val="00EB27BE"/>
    <w:rsid w:val="00EB4484"/>
    <w:rsid w:val="00EB5988"/>
    <w:rsid w:val="00EC0119"/>
    <w:rsid w:val="00EC1892"/>
    <w:rsid w:val="00EC3423"/>
    <w:rsid w:val="00EC4868"/>
    <w:rsid w:val="00ED4624"/>
    <w:rsid w:val="00EE12E1"/>
    <w:rsid w:val="00EE534B"/>
    <w:rsid w:val="00EE710E"/>
    <w:rsid w:val="00EF0004"/>
    <w:rsid w:val="00EF192C"/>
    <w:rsid w:val="00EF55BC"/>
    <w:rsid w:val="00F0134D"/>
    <w:rsid w:val="00F310DB"/>
    <w:rsid w:val="00F400F2"/>
    <w:rsid w:val="00F474BE"/>
    <w:rsid w:val="00F47B24"/>
    <w:rsid w:val="00F53D23"/>
    <w:rsid w:val="00F84122"/>
    <w:rsid w:val="00F865D2"/>
    <w:rsid w:val="00F904E7"/>
    <w:rsid w:val="00F91BB5"/>
    <w:rsid w:val="00FA1D72"/>
    <w:rsid w:val="00FA275D"/>
    <w:rsid w:val="00FB0343"/>
    <w:rsid w:val="00FB4E6E"/>
    <w:rsid w:val="00FD595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1EA7"/>
  <w15:chartTrackingRefBased/>
  <w15:docId w15:val="{B4ABD145-E221-426A-8B46-229BE0F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7899EB235A74E8EFEB93D3541E93C" ma:contentTypeVersion="14" ma:contentTypeDescription="Stvaranje novog dokumenta." ma:contentTypeScope="" ma:versionID="941923158aa47b04105d0c600b4f5a59">
  <xsd:schema xmlns:xsd="http://www.w3.org/2001/XMLSchema" xmlns:xs="http://www.w3.org/2001/XMLSchema" xmlns:p="http://schemas.microsoft.com/office/2006/metadata/properties" xmlns:ns3="6016fe1b-11a1-4c7e-a7af-6217a253d970" xmlns:ns4="615ba183-b371-4e83-8334-0962c738e658" targetNamespace="http://schemas.microsoft.com/office/2006/metadata/properties" ma:root="true" ma:fieldsID="d1c7df94b84ac9ac9f3798ea20355490" ns3:_="" ns4:_="">
    <xsd:import namespace="6016fe1b-11a1-4c7e-a7af-6217a253d970"/>
    <xsd:import namespace="615ba183-b371-4e83-8334-0962c738e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6fe1b-11a1-4c7e-a7af-6217a253d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a183-b371-4e83-8334-0962c738e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49ACB-CD7F-480E-AA2F-1AEE70C6F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C3D77F-1137-424A-8C3B-0EF6B506C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4EFC5-EDE2-47B9-A77D-CC5B5CBA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6fe1b-11a1-4c7e-a7af-6217a253d970"/>
    <ds:schemaRef ds:uri="615ba183-b371-4e83-8334-0962c738e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Paškov</dc:creator>
  <cp:keywords/>
  <dc:description/>
  <cp:lastModifiedBy>Mira Vudrag Kulić</cp:lastModifiedBy>
  <cp:revision>10</cp:revision>
  <cp:lastPrinted>2022-12-05T10:54:00Z</cp:lastPrinted>
  <dcterms:created xsi:type="dcterms:W3CDTF">2022-12-05T12:12:00Z</dcterms:created>
  <dcterms:modified xsi:type="dcterms:W3CDTF">2022-12-13T08:40:00Z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0x010100EBE7899EB235A74E8EFEB93D3541E93C</vt:lpwstr>
  </property>
</Properties>
</file>